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8D" w:rsidRPr="00CC0993" w:rsidRDefault="00440C71" w:rsidP="00B3345C">
      <w:pPr>
        <w:ind w:left="-540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Социально</w:t>
      </w:r>
      <w:r w:rsidR="000F15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0F15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экономическое положение Кетовского район</w:t>
      </w:r>
      <w:r w:rsidR="0096181A"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324395" w:rsidRPr="00CC0993" w:rsidRDefault="00337E80" w:rsidP="00B3345C">
      <w:pPr>
        <w:ind w:left="-540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</w:t>
      </w:r>
      <w:r w:rsidR="00D170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январь – </w:t>
      </w:r>
      <w:r w:rsidR="00FA2A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сентябрь</w:t>
      </w:r>
      <w:r w:rsidR="004658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170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2016 года</w:t>
      </w:r>
    </w:p>
    <w:p w:rsidR="00D46DFA" w:rsidRPr="00CC0993" w:rsidRDefault="00D46DFA" w:rsidP="002518EC">
      <w:pPr>
        <w:pStyle w:val="1"/>
        <w:widowControl w:val="0"/>
        <w:tabs>
          <w:tab w:val="clear" w:pos="4677"/>
          <w:tab w:val="clear" w:pos="9355"/>
        </w:tabs>
        <w:rPr>
          <w:b/>
          <w:i/>
          <w:sz w:val="22"/>
          <w:szCs w:val="22"/>
        </w:rPr>
      </w:pPr>
    </w:p>
    <w:p w:rsidR="00537901" w:rsidRPr="009A597C" w:rsidRDefault="0005145C" w:rsidP="00537901">
      <w:pPr>
        <w:pStyle w:val="1"/>
        <w:widowControl w:val="0"/>
        <w:tabs>
          <w:tab w:val="clear" w:pos="4677"/>
          <w:tab w:val="clear" w:pos="9355"/>
        </w:tabs>
        <w:ind w:firstLine="709"/>
        <w:rPr>
          <w:b/>
          <w:sz w:val="24"/>
          <w:szCs w:val="24"/>
        </w:rPr>
      </w:pPr>
      <w:r w:rsidRPr="00CC0993">
        <w:rPr>
          <w:b/>
          <w:sz w:val="24"/>
          <w:szCs w:val="24"/>
        </w:rPr>
        <w:t xml:space="preserve">Промышленное производство. </w:t>
      </w:r>
      <w:r w:rsidR="00537901">
        <w:rPr>
          <w:color w:val="000000"/>
          <w:sz w:val="24"/>
          <w:szCs w:val="24"/>
          <w:shd w:val="clear" w:color="auto" w:fill="FFFFFF"/>
        </w:rPr>
        <w:t xml:space="preserve">За январь - </w:t>
      </w:r>
      <w:r w:rsidR="00FA2A37">
        <w:rPr>
          <w:color w:val="000000"/>
          <w:sz w:val="24"/>
          <w:szCs w:val="24"/>
          <w:shd w:val="clear" w:color="auto" w:fill="FFFFFF"/>
        </w:rPr>
        <w:t>сентябрь</w:t>
      </w:r>
      <w:r w:rsidR="00537901">
        <w:rPr>
          <w:color w:val="000000"/>
          <w:sz w:val="24"/>
          <w:szCs w:val="24"/>
          <w:shd w:val="clear" w:color="auto" w:fill="FFFFFF"/>
        </w:rPr>
        <w:t xml:space="preserve"> 2016 года</w:t>
      </w:r>
      <w:r w:rsidR="00537901" w:rsidRPr="00554EB6">
        <w:rPr>
          <w:color w:val="000000"/>
          <w:sz w:val="24"/>
          <w:szCs w:val="24"/>
          <w:shd w:val="clear" w:color="auto" w:fill="FFFFFF"/>
        </w:rPr>
        <w:t xml:space="preserve"> отгружено продукции на </w:t>
      </w:r>
      <w:r w:rsidR="00FA2A37" w:rsidRPr="00FA2A37">
        <w:rPr>
          <w:sz w:val="24"/>
          <w:szCs w:val="24"/>
        </w:rPr>
        <w:t>1405</w:t>
      </w:r>
      <w:r w:rsidR="005C5C5F">
        <w:rPr>
          <w:sz w:val="24"/>
          <w:szCs w:val="24"/>
        </w:rPr>
        <w:t>,5</w:t>
      </w:r>
      <w:r w:rsidR="00537901">
        <w:rPr>
          <w:color w:val="000000"/>
          <w:sz w:val="24"/>
          <w:szCs w:val="24"/>
          <w:shd w:val="clear" w:color="auto" w:fill="FFFFFF"/>
        </w:rPr>
        <w:t xml:space="preserve"> </w:t>
      </w:r>
      <w:r w:rsidR="005C5C5F">
        <w:rPr>
          <w:color w:val="000000"/>
          <w:sz w:val="24"/>
          <w:szCs w:val="24"/>
          <w:shd w:val="clear" w:color="auto" w:fill="FFFFFF"/>
        </w:rPr>
        <w:t>млн</w:t>
      </w:r>
      <w:r w:rsidR="00537901">
        <w:rPr>
          <w:color w:val="000000"/>
          <w:sz w:val="24"/>
          <w:szCs w:val="24"/>
          <w:shd w:val="clear" w:color="auto" w:fill="FFFFFF"/>
        </w:rPr>
        <w:t>.</w:t>
      </w:r>
      <w:r w:rsidR="00537901" w:rsidRPr="00554EB6">
        <w:rPr>
          <w:color w:val="000000"/>
          <w:sz w:val="24"/>
          <w:szCs w:val="24"/>
          <w:shd w:val="clear" w:color="auto" w:fill="FFFFFF"/>
        </w:rPr>
        <w:t xml:space="preserve"> руб., в действующих ценах прирост к соответствующему периоду прошлого года на </w:t>
      </w:r>
      <w:r w:rsidR="00FA2A37">
        <w:rPr>
          <w:sz w:val="24"/>
          <w:szCs w:val="24"/>
        </w:rPr>
        <w:t>17,1</w:t>
      </w:r>
      <w:r w:rsidR="00537901" w:rsidRPr="00554EB6">
        <w:rPr>
          <w:color w:val="000000"/>
          <w:sz w:val="24"/>
          <w:szCs w:val="24"/>
          <w:shd w:val="clear" w:color="auto" w:fill="FFFFFF"/>
        </w:rPr>
        <w:t xml:space="preserve">%. </w:t>
      </w:r>
    </w:p>
    <w:p w:rsidR="000B4261" w:rsidRPr="009A597C" w:rsidRDefault="004A0D7A" w:rsidP="009A597C">
      <w:pPr>
        <w:pStyle w:val="1"/>
        <w:widowControl w:val="0"/>
        <w:tabs>
          <w:tab w:val="clear" w:pos="4677"/>
          <w:tab w:val="clear" w:pos="9355"/>
        </w:tabs>
        <w:ind w:firstLine="709"/>
        <w:rPr>
          <w:b/>
          <w:sz w:val="24"/>
          <w:szCs w:val="24"/>
        </w:rPr>
      </w:pPr>
      <w:r w:rsidRPr="00554EB6">
        <w:rPr>
          <w:color w:val="000000"/>
          <w:sz w:val="24"/>
          <w:szCs w:val="24"/>
          <w:shd w:val="clear" w:color="auto" w:fill="FFFFFF"/>
        </w:rPr>
        <w:t xml:space="preserve">Индекс промышленного производства составил </w:t>
      </w:r>
      <w:r w:rsidR="008F1221">
        <w:rPr>
          <w:color w:val="000000"/>
          <w:sz w:val="24"/>
          <w:szCs w:val="24"/>
          <w:shd w:val="clear" w:color="auto" w:fill="FFFFFF"/>
        </w:rPr>
        <w:t>106,4</w:t>
      </w:r>
      <w:r w:rsidR="00CC69F6">
        <w:rPr>
          <w:color w:val="000000"/>
          <w:sz w:val="24"/>
          <w:szCs w:val="24"/>
          <w:shd w:val="clear" w:color="auto" w:fill="FFFFFF"/>
        </w:rPr>
        <w:t xml:space="preserve"> </w:t>
      </w:r>
      <w:r w:rsidR="00537901">
        <w:rPr>
          <w:color w:val="000000"/>
          <w:sz w:val="24"/>
          <w:szCs w:val="24"/>
          <w:shd w:val="clear" w:color="auto" w:fill="FFFFFF"/>
        </w:rPr>
        <w:t>% к</w:t>
      </w:r>
      <w:r w:rsidR="00283EEA">
        <w:rPr>
          <w:color w:val="000000"/>
          <w:sz w:val="24"/>
          <w:szCs w:val="24"/>
          <w:shd w:val="clear" w:color="auto" w:fill="FFFFFF"/>
        </w:rPr>
        <w:t xml:space="preserve"> аналогичному периоду</w:t>
      </w:r>
      <w:r w:rsidR="00537901">
        <w:rPr>
          <w:color w:val="000000"/>
          <w:sz w:val="24"/>
          <w:szCs w:val="24"/>
          <w:shd w:val="clear" w:color="auto" w:fill="FFFFFF"/>
        </w:rPr>
        <w:t xml:space="preserve"> 2015</w:t>
      </w:r>
      <w:r w:rsidRPr="00554EB6">
        <w:rPr>
          <w:color w:val="000000"/>
          <w:sz w:val="24"/>
          <w:szCs w:val="24"/>
          <w:shd w:val="clear" w:color="auto" w:fill="FFFFFF"/>
        </w:rPr>
        <w:t xml:space="preserve"> год</w:t>
      </w:r>
      <w:r w:rsidR="00283EEA">
        <w:rPr>
          <w:color w:val="000000"/>
          <w:sz w:val="24"/>
          <w:szCs w:val="24"/>
          <w:shd w:val="clear" w:color="auto" w:fill="FFFFFF"/>
        </w:rPr>
        <w:t>а</w:t>
      </w:r>
      <w:r w:rsidRPr="00554EB6">
        <w:rPr>
          <w:color w:val="000000"/>
          <w:sz w:val="24"/>
          <w:szCs w:val="24"/>
          <w:shd w:val="clear" w:color="auto" w:fill="FFFFFF"/>
        </w:rPr>
        <w:t>.</w:t>
      </w:r>
      <w:r w:rsidR="00727046" w:rsidRPr="00554EB6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46867" w:rsidRPr="00CC0993" w:rsidRDefault="00A46867" w:rsidP="0005145C">
      <w:pPr>
        <w:pStyle w:val="1"/>
        <w:widowControl w:val="0"/>
        <w:tabs>
          <w:tab w:val="clear" w:pos="4677"/>
          <w:tab w:val="clear" w:pos="9355"/>
        </w:tabs>
        <w:ind w:left="-567" w:firstLine="993"/>
        <w:rPr>
          <w:rFonts w:ascii="Arial" w:hAnsi="Arial" w:cs="Arial"/>
          <w:sz w:val="24"/>
          <w:szCs w:val="24"/>
          <w:lang w:eastAsia="ar-SA"/>
        </w:rPr>
      </w:pPr>
    </w:p>
    <w:p w:rsidR="0012443C" w:rsidRDefault="00855F46" w:rsidP="0012443C">
      <w:pPr>
        <w:pStyle w:val="1"/>
        <w:keepNext/>
        <w:widowControl w:val="0"/>
        <w:tabs>
          <w:tab w:val="clear" w:pos="4677"/>
          <w:tab w:val="clear" w:pos="9355"/>
        </w:tabs>
        <w:ind w:left="-567" w:firstLine="567"/>
        <w:jc w:val="center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24505" cy="2495439"/>
            <wp:effectExtent l="19050" t="0" r="18995" b="11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145C" w:rsidRPr="00CC0993" w:rsidRDefault="0005145C" w:rsidP="002518EC">
      <w:pPr>
        <w:pStyle w:val="1"/>
        <w:widowControl w:val="0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D97521" w:rsidRPr="003B2EAE" w:rsidRDefault="004B199E" w:rsidP="00D975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993">
        <w:rPr>
          <w:rFonts w:ascii="Times New Roman" w:hAnsi="Times New Roman" w:cs="Times New Roman"/>
          <w:b/>
          <w:sz w:val="24"/>
          <w:szCs w:val="24"/>
        </w:rPr>
        <w:t>Развитие агропромышленного комплекса.</w:t>
      </w:r>
      <w:r w:rsidR="00CB5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521" w:rsidRPr="00D97521">
        <w:rPr>
          <w:rFonts w:ascii="Times New Roman" w:hAnsi="Times New Roman"/>
          <w:color w:val="000000"/>
          <w:sz w:val="24"/>
          <w:szCs w:val="24"/>
        </w:rPr>
        <w:t>АПК</w:t>
      </w:r>
      <w:r w:rsidR="00D97521" w:rsidRPr="003B2EA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97521" w:rsidRPr="003B2EAE">
        <w:rPr>
          <w:rFonts w:ascii="Times New Roman" w:hAnsi="Times New Roman"/>
          <w:color w:val="000000"/>
          <w:sz w:val="24"/>
          <w:szCs w:val="24"/>
        </w:rPr>
        <w:t>района  включает 23 сельхозпредприятия различных форм собственности, 76 КФХ, 18656 личных подсобных хозяйств  населения. Площадь сельхозугодий на 01.01.2016 г. по сравнению</w:t>
      </w:r>
      <w:r w:rsidR="007333C7">
        <w:rPr>
          <w:rFonts w:ascii="Times New Roman" w:hAnsi="Times New Roman"/>
          <w:color w:val="000000"/>
          <w:sz w:val="24"/>
          <w:szCs w:val="24"/>
        </w:rPr>
        <w:t xml:space="preserve"> с прошлым годом не изменилась </w:t>
      </w:r>
      <w:r w:rsidR="00D97521" w:rsidRPr="003B2EAE">
        <w:rPr>
          <w:rFonts w:ascii="Times New Roman" w:hAnsi="Times New Roman"/>
          <w:color w:val="000000"/>
          <w:sz w:val="24"/>
          <w:szCs w:val="24"/>
        </w:rPr>
        <w:t>и составила 130827 га</w:t>
      </w:r>
      <w:r w:rsidR="007333C7">
        <w:rPr>
          <w:rFonts w:ascii="Times New Roman" w:hAnsi="Times New Roman"/>
          <w:sz w:val="24"/>
          <w:szCs w:val="24"/>
        </w:rPr>
        <w:t xml:space="preserve">. </w:t>
      </w:r>
      <w:r w:rsidR="00D97521" w:rsidRPr="003B2EAE">
        <w:rPr>
          <w:rFonts w:ascii="Times New Roman" w:hAnsi="Times New Roman"/>
          <w:sz w:val="24"/>
          <w:szCs w:val="24"/>
        </w:rPr>
        <w:t>Посев</w:t>
      </w:r>
      <w:r w:rsidR="007333C7">
        <w:rPr>
          <w:rFonts w:ascii="Times New Roman" w:hAnsi="Times New Roman"/>
          <w:sz w:val="24"/>
          <w:szCs w:val="24"/>
        </w:rPr>
        <w:t xml:space="preserve">ная площадь </w:t>
      </w:r>
      <w:r w:rsidR="003D2D9D">
        <w:rPr>
          <w:rFonts w:ascii="Times New Roman" w:hAnsi="Times New Roman"/>
          <w:sz w:val="24"/>
          <w:szCs w:val="24"/>
        </w:rPr>
        <w:t>-</w:t>
      </w:r>
      <w:r w:rsidR="007333C7">
        <w:rPr>
          <w:rFonts w:ascii="Times New Roman" w:hAnsi="Times New Roman"/>
          <w:sz w:val="24"/>
          <w:szCs w:val="24"/>
        </w:rPr>
        <w:t xml:space="preserve"> 67325 га</w:t>
      </w:r>
      <w:r w:rsidR="003D2D9D">
        <w:rPr>
          <w:rFonts w:ascii="Times New Roman" w:hAnsi="Times New Roman"/>
          <w:sz w:val="24"/>
          <w:szCs w:val="24"/>
        </w:rPr>
        <w:t xml:space="preserve">. </w:t>
      </w:r>
      <w:r w:rsidR="00D97521" w:rsidRPr="003B2EAE">
        <w:rPr>
          <w:rFonts w:ascii="Times New Roman" w:hAnsi="Times New Roman"/>
          <w:sz w:val="24"/>
          <w:szCs w:val="24"/>
        </w:rPr>
        <w:t xml:space="preserve"> В районе </w:t>
      </w:r>
      <w:r w:rsidR="007333C7">
        <w:rPr>
          <w:rFonts w:ascii="Times New Roman" w:hAnsi="Times New Roman"/>
          <w:sz w:val="24"/>
          <w:szCs w:val="24"/>
        </w:rPr>
        <w:t xml:space="preserve">выращиваются </w:t>
      </w:r>
      <w:r w:rsidR="00D97521" w:rsidRPr="003B2EAE">
        <w:rPr>
          <w:rFonts w:ascii="Times New Roman" w:hAnsi="Times New Roman"/>
          <w:sz w:val="24"/>
          <w:szCs w:val="24"/>
        </w:rPr>
        <w:t>зер</w:t>
      </w:r>
      <w:r w:rsidR="007333C7">
        <w:rPr>
          <w:rFonts w:ascii="Times New Roman" w:hAnsi="Times New Roman"/>
          <w:sz w:val="24"/>
          <w:szCs w:val="24"/>
        </w:rPr>
        <w:t>новые и зернобобовые культуры (51142 га), картофель (3175 га</w:t>
      </w:r>
      <w:r w:rsidR="00D97521" w:rsidRPr="003B2EAE">
        <w:rPr>
          <w:rFonts w:ascii="Times New Roman" w:hAnsi="Times New Roman"/>
          <w:sz w:val="24"/>
          <w:szCs w:val="24"/>
        </w:rPr>
        <w:t>), овощи</w:t>
      </w:r>
      <w:r w:rsidR="007333C7">
        <w:rPr>
          <w:rFonts w:ascii="Times New Roman" w:hAnsi="Times New Roman"/>
          <w:sz w:val="24"/>
          <w:szCs w:val="24"/>
        </w:rPr>
        <w:t xml:space="preserve"> (1605 га), масличные (2948 га) и кормовые культуры (7881 га</w:t>
      </w:r>
      <w:r w:rsidR="00D97521" w:rsidRPr="003B2EAE">
        <w:rPr>
          <w:rFonts w:ascii="Times New Roman" w:hAnsi="Times New Roman"/>
          <w:sz w:val="24"/>
          <w:szCs w:val="24"/>
        </w:rPr>
        <w:t xml:space="preserve">). </w:t>
      </w:r>
      <w:r w:rsidR="00A4738F">
        <w:rPr>
          <w:rFonts w:ascii="Times New Roman" w:hAnsi="Times New Roman"/>
          <w:sz w:val="24"/>
          <w:szCs w:val="24"/>
        </w:rPr>
        <w:t>Уборка в районе завершена</w:t>
      </w:r>
      <w:r w:rsidR="00433A78">
        <w:rPr>
          <w:rFonts w:ascii="Times New Roman" w:hAnsi="Times New Roman"/>
          <w:sz w:val="24"/>
          <w:szCs w:val="24"/>
        </w:rPr>
        <w:t xml:space="preserve">, </w:t>
      </w:r>
      <w:r w:rsidR="00D97521" w:rsidRPr="003B2EAE">
        <w:rPr>
          <w:rFonts w:ascii="Times New Roman" w:hAnsi="Times New Roman"/>
          <w:sz w:val="24"/>
          <w:szCs w:val="24"/>
        </w:rPr>
        <w:t xml:space="preserve">убрано </w:t>
      </w:r>
      <w:r w:rsidR="00A4738F">
        <w:rPr>
          <w:rFonts w:ascii="Times New Roman" w:hAnsi="Times New Roman"/>
          <w:sz w:val="24"/>
          <w:szCs w:val="24"/>
        </w:rPr>
        <w:t>100</w:t>
      </w:r>
      <w:r w:rsidR="00D97521" w:rsidRPr="003B2EAE">
        <w:rPr>
          <w:rFonts w:ascii="Times New Roman" w:hAnsi="Times New Roman"/>
          <w:sz w:val="24"/>
          <w:szCs w:val="24"/>
        </w:rPr>
        <w:t>%</w:t>
      </w:r>
      <w:r w:rsidR="00A4738F">
        <w:rPr>
          <w:rFonts w:ascii="Times New Roman" w:hAnsi="Times New Roman"/>
          <w:sz w:val="24"/>
          <w:szCs w:val="24"/>
        </w:rPr>
        <w:t xml:space="preserve"> посевов</w:t>
      </w:r>
      <w:r w:rsidR="00D97521" w:rsidRPr="003B2EAE">
        <w:rPr>
          <w:rFonts w:ascii="Times New Roman" w:hAnsi="Times New Roman"/>
          <w:sz w:val="24"/>
          <w:szCs w:val="24"/>
        </w:rPr>
        <w:t>.</w:t>
      </w:r>
    </w:p>
    <w:p w:rsidR="00D97521" w:rsidRPr="003B2EAE" w:rsidRDefault="00D97521" w:rsidP="00D975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EAE">
        <w:rPr>
          <w:rFonts w:ascii="Times New Roman" w:hAnsi="Times New Roman"/>
          <w:sz w:val="24"/>
          <w:szCs w:val="24"/>
        </w:rPr>
        <w:t>Производством животноводческой продукции в районе занимаются 5 предприятий (птицефабрика ЗАО «Агрофирма «Боровская», племенное хозяйство СПК «</w:t>
      </w:r>
      <w:r w:rsidR="00433A78">
        <w:rPr>
          <w:rFonts w:ascii="Times New Roman" w:hAnsi="Times New Roman"/>
          <w:sz w:val="24"/>
          <w:szCs w:val="24"/>
        </w:rPr>
        <w:t xml:space="preserve">Племзавод «Разлив», 1 товарное молочное </w:t>
      </w:r>
      <w:r w:rsidRPr="003B2EAE">
        <w:rPr>
          <w:rFonts w:ascii="Times New Roman" w:hAnsi="Times New Roman"/>
          <w:sz w:val="24"/>
          <w:szCs w:val="24"/>
        </w:rPr>
        <w:t>предприятие - ООО «Юбилейный» , 2 свиноводческих комплекса: ООО «Курганское» и ООО «Курганский свиноводческий комплекс»).</w:t>
      </w:r>
      <w:r w:rsidR="00433A78">
        <w:rPr>
          <w:rFonts w:ascii="Times New Roman" w:hAnsi="Times New Roman"/>
          <w:sz w:val="24"/>
          <w:szCs w:val="24"/>
        </w:rPr>
        <w:t xml:space="preserve"> Поголовье скота на 1 сентября 2016 года по району составило:</w:t>
      </w:r>
      <w:r w:rsidRPr="003B2EAE">
        <w:rPr>
          <w:rFonts w:ascii="Times New Roman" w:hAnsi="Times New Roman"/>
          <w:sz w:val="24"/>
          <w:szCs w:val="24"/>
        </w:rPr>
        <w:t xml:space="preserve"> КРС - 4</w:t>
      </w:r>
      <w:r w:rsidR="00433A78">
        <w:rPr>
          <w:rFonts w:ascii="Times New Roman" w:hAnsi="Times New Roman"/>
          <w:sz w:val="24"/>
          <w:szCs w:val="24"/>
        </w:rPr>
        <w:t xml:space="preserve">921 гол., свиней - 19236 гол., </w:t>
      </w:r>
      <w:r w:rsidRPr="003B2EAE">
        <w:rPr>
          <w:rFonts w:ascii="Times New Roman" w:hAnsi="Times New Roman"/>
          <w:sz w:val="24"/>
          <w:szCs w:val="24"/>
        </w:rPr>
        <w:t>овец</w:t>
      </w:r>
      <w:r w:rsidR="00433A78">
        <w:rPr>
          <w:rFonts w:ascii="Times New Roman" w:hAnsi="Times New Roman"/>
          <w:sz w:val="24"/>
          <w:szCs w:val="24"/>
        </w:rPr>
        <w:t xml:space="preserve"> и коз – 6270 </w:t>
      </w:r>
      <w:r>
        <w:rPr>
          <w:rFonts w:ascii="Times New Roman" w:hAnsi="Times New Roman"/>
          <w:sz w:val="24"/>
          <w:szCs w:val="24"/>
        </w:rPr>
        <w:t xml:space="preserve">голов, </w:t>
      </w:r>
      <w:r w:rsidRPr="003B2EAE">
        <w:rPr>
          <w:rFonts w:ascii="Times New Roman" w:hAnsi="Times New Roman"/>
          <w:sz w:val="24"/>
          <w:szCs w:val="24"/>
        </w:rPr>
        <w:t>птицы – 897,9 тыс. голов.</w:t>
      </w:r>
    </w:p>
    <w:p w:rsidR="00D97521" w:rsidRPr="003B2EAE" w:rsidRDefault="00D97521" w:rsidP="00A031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2EAE">
        <w:rPr>
          <w:rFonts w:ascii="Times New Roman" w:hAnsi="Times New Roman"/>
          <w:sz w:val="24"/>
          <w:szCs w:val="24"/>
        </w:rPr>
        <w:t>За 9 месяцев 2016 года сельхозпредприятиями получено:</w:t>
      </w:r>
    </w:p>
    <w:p w:rsidR="00D97521" w:rsidRPr="003B2EAE" w:rsidRDefault="00D97521" w:rsidP="00A031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EAE">
        <w:rPr>
          <w:rFonts w:ascii="Times New Roman" w:hAnsi="Times New Roman"/>
          <w:sz w:val="24"/>
          <w:szCs w:val="24"/>
        </w:rPr>
        <w:t>- молока 1</w:t>
      </w:r>
      <w:r w:rsidR="00433A78">
        <w:rPr>
          <w:rFonts w:ascii="Times New Roman" w:hAnsi="Times New Roman"/>
          <w:sz w:val="24"/>
          <w:szCs w:val="24"/>
        </w:rPr>
        <w:t>859 т</w:t>
      </w:r>
      <w:r w:rsidRPr="003B2EAE">
        <w:rPr>
          <w:rFonts w:ascii="Times New Roman" w:hAnsi="Times New Roman"/>
          <w:sz w:val="24"/>
          <w:szCs w:val="24"/>
        </w:rPr>
        <w:t>, это 102 % к аналогичному периоду прошлого года</w:t>
      </w:r>
      <w:r w:rsidR="00A06156">
        <w:rPr>
          <w:rFonts w:ascii="Times New Roman" w:hAnsi="Times New Roman"/>
          <w:sz w:val="24"/>
          <w:szCs w:val="24"/>
        </w:rPr>
        <w:t>;</w:t>
      </w:r>
    </w:p>
    <w:p w:rsidR="00D97521" w:rsidRPr="003B2EAE" w:rsidRDefault="00A06156" w:rsidP="00A031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мяса скота и птицы – 11233 т в живом весе, или 108 %;</w:t>
      </w:r>
    </w:p>
    <w:p w:rsidR="00A06156" w:rsidRDefault="00D97521" w:rsidP="00A031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EAE">
        <w:rPr>
          <w:rFonts w:ascii="Times New Roman" w:hAnsi="Times New Roman"/>
          <w:sz w:val="24"/>
          <w:szCs w:val="24"/>
        </w:rPr>
        <w:t xml:space="preserve">- </w:t>
      </w:r>
      <w:r w:rsidR="00A06156">
        <w:rPr>
          <w:rFonts w:ascii="Times New Roman" w:hAnsi="Times New Roman"/>
          <w:sz w:val="24"/>
          <w:szCs w:val="24"/>
        </w:rPr>
        <w:t xml:space="preserve">яиц – 9,246 млн.шт., или 116%. </w:t>
      </w:r>
    </w:p>
    <w:p w:rsidR="00D97521" w:rsidRPr="003B2EAE" w:rsidRDefault="00D97521" w:rsidP="00A0615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B2EAE">
        <w:rPr>
          <w:rFonts w:ascii="Times New Roman" w:hAnsi="Times New Roman"/>
          <w:sz w:val="24"/>
          <w:szCs w:val="24"/>
        </w:rPr>
        <w:t>Закуплено молока у населения 210 т.</w:t>
      </w:r>
    </w:p>
    <w:p w:rsidR="00D97521" w:rsidRPr="003B2EAE" w:rsidRDefault="00D97521" w:rsidP="00D975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EAE">
        <w:rPr>
          <w:rFonts w:ascii="Times New Roman" w:hAnsi="Times New Roman"/>
          <w:sz w:val="24"/>
          <w:szCs w:val="24"/>
        </w:rPr>
        <w:t xml:space="preserve">Переработкой сельхозпродукции занимаются 27 сельхозпредприятий (33 цеха), в которых производятся мясные полуфабрикаты, копчёности, молочные продукты, подсолнечное масло, крупы, </w:t>
      </w:r>
      <w:r w:rsidR="00A06156">
        <w:rPr>
          <w:rFonts w:ascii="Times New Roman" w:hAnsi="Times New Roman"/>
          <w:sz w:val="24"/>
          <w:szCs w:val="24"/>
        </w:rPr>
        <w:t xml:space="preserve">грибы и другие виды продукции. Объем переработки за 9 месяцев </w:t>
      </w:r>
      <w:r w:rsidRPr="003B2EAE">
        <w:rPr>
          <w:rFonts w:ascii="Times New Roman" w:hAnsi="Times New Roman"/>
          <w:sz w:val="24"/>
          <w:szCs w:val="24"/>
        </w:rPr>
        <w:t>текущего года</w:t>
      </w:r>
      <w:r w:rsidR="00A06156">
        <w:rPr>
          <w:rFonts w:ascii="Times New Roman" w:hAnsi="Times New Roman"/>
          <w:sz w:val="24"/>
          <w:szCs w:val="24"/>
        </w:rPr>
        <w:t xml:space="preserve"> составил </w:t>
      </w:r>
      <w:r w:rsidRPr="003B2EAE">
        <w:rPr>
          <w:rFonts w:ascii="Times New Roman" w:hAnsi="Times New Roman"/>
          <w:sz w:val="24"/>
          <w:szCs w:val="24"/>
        </w:rPr>
        <w:t>25,7 тыс. тонн, на сумму 1,</w:t>
      </w:r>
      <w:r w:rsidR="004125D8">
        <w:rPr>
          <w:rFonts w:ascii="Times New Roman" w:hAnsi="Times New Roman"/>
          <w:sz w:val="24"/>
          <w:szCs w:val="24"/>
        </w:rPr>
        <w:t>1 млрд. руб., рост составил 103</w:t>
      </w:r>
      <w:r w:rsidRPr="003B2EAE">
        <w:rPr>
          <w:rFonts w:ascii="Times New Roman" w:hAnsi="Times New Roman"/>
          <w:sz w:val="24"/>
          <w:szCs w:val="24"/>
        </w:rPr>
        <w:t xml:space="preserve">% </w:t>
      </w:r>
      <w:r w:rsidR="004125D8">
        <w:rPr>
          <w:rFonts w:ascii="Times New Roman" w:hAnsi="Times New Roman"/>
          <w:sz w:val="24"/>
          <w:szCs w:val="24"/>
        </w:rPr>
        <w:t xml:space="preserve"> </w:t>
      </w:r>
      <w:r w:rsidRPr="003B2EAE">
        <w:rPr>
          <w:rFonts w:ascii="Times New Roman" w:hAnsi="Times New Roman"/>
          <w:sz w:val="24"/>
          <w:szCs w:val="24"/>
        </w:rPr>
        <w:t xml:space="preserve">к аналогичному периоду прошлого года. </w:t>
      </w:r>
    </w:p>
    <w:p w:rsidR="00D97521" w:rsidRPr="003B2EAE" w:rsidRDefault="00AF4B92" w:rsidP="00D975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</w:t>
      </w:r>
      <w:r w:rsidR="00D97521" w:rsidRPr="003B2EAE">
        <w:rPr>
          <w:rFonts w:ascii="Times New Roman" w:hAnsi="Times New Roman"/>
          <w:sz w:val="24"/>
          <w:szCs w:val="24"/>
        </w:rPr>
        <w:t>работников сельхозпредприятий - 1128 человек. Среднемесяч</w:t>
      </w:r>
      <w:r>
        <w:rPr>
          <w:rFonts w:ascii="Times New Roman" w:hAnsi="Times New Roman"/>
          <w:sz w:val="24"/>
          <w:szCs w:val="24"/>
        </w:rPr>
        <w:t>ная зарплата за 6 месяцев 2016 года</w:t>
      </w:r>
      <w:r w:rsidR="00D97521" w:rsidRPr="003B2EAE">
        <w:rPr>
          <w:rFonts w:ascii="Times New Roman" w:hAnsi="Times New Roman"/>
          <w:sz w:val="24"/>
          <w:szCs w:val="24"/>
        </w:rPr>
        <w:t xml:space="preserve"> составляет 19 727 рублей. </w:t>
      </w:r>
    </w:p>
    <w:p w:rsidR="00D97521" w:rsidRPr="003B2EAE" w:rsidRDefault="00D97521" w:rsidP="00D975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EAE">
        <w:rPr>
          <w:rFonts w:ascii="Times New Roman" w:hAnsi="Times New Roman"/>
          <w:sz w:val="24"/>
          <w:szCs w:val="24"/>
        </w:rPr>
        <w:lastRenderedPageBreak/>
        <w:t>В 2016 год</w:t>
      </w:r>
      <w:r w:rsidR="00A11D60">
        <w:rPr>
          <w:rFonts w:ascii="Times New Roman" w:hAnsi="Times New Roman"/>
          <w:sz w:val="24"/>
          <w:szCs w:val="24"/>
        </w:rPr>
        <w:t>у в ЗАО «</w:t>
      </w:r>
      <w:r w:rsidRPr="003B2EAE">
        <w:rPr>
          <w:rFonts w:ascii="Times New Roman" w:hAnsi="Times New Roman"/>
          <w:sz w:val="24"/>
          <w:szCs w:val="24"/>
        </w:rPr>
        <w:t>АФ «Боровская» будет завершена реконструкция цеха инкубации. Инвестиции составляют 50,0 млн. руб.</w:t>
      </w:r>
    </w:p>
    <w:p w:rsidR="00D97521" w:rsidRPr="003B2EAE" w:rsidRDefault="00A11D60" w:rsidP="00D975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ООО «</w:t>
      </w:r>
      <w:r w:rsidR="00D97521" w:rsidRPr="003B2EAE">
        <w:rPr>
          <w:rFonts w:ascii="Times New Roman" w:hAnsi="Times New Roman"/>
          <w:sz w:val="24"/>
          <w:szCs w:val="24"/>
        </w:rPr>
        <w:t>Курганское» ведется строительство зернохранилища на 10 тыс. т зерна и реконструкция цеха убоя и хранения мяса свинины мощностью 14 тыс. т</w:t>
      </w:r>
      <w:r w:rsidR="004125D8">
        <w:rPr>
          <w:rFonts w:ascii="Times New Roman" w:hAnsi="Times New Roman"/>
          <w:sz w:val="24"/>
          <w:szCs w:val="24"/>
        </w:rPr>
        <w:t>онн</w:t>
      </w:r>
      <w:r w:rsidR="00D97521" w:rsidRPr="003B2EAE">
        <w:rPr>
          <w:rFonts w:ascii="Times New Roman" w:hAnsi="Times New Roman"/>
          <w:sz w:val="24"/>
          <w:szCs w:val="24"/>
        </w:rPr>
        <w:t xml:space="preserve"> в убойном весе. </w:t>
      </w:r>
    </w:p>
    <w:p w:rsidR="00D97521" w:rsidRPr="003B2EAE" w:rsidRDefault="00D97521" w:rsidP="00D97521">
      <w:pPr>
        <w:pStyle w:val="a4"/>
        <w:spacing w:after="0"/>
        <w:ind w:left="0" w:firstLine="709"/>
        <w:jc w:val="both"/>
      </w:pPr>
      <w:r w:rsidRPr="003B2EAE">
        <w:t>В районе реализуется муниципальная программа «Устойчивое развитие сельски</w:t>
      </w:r>
      <w:r w:rsidR="00A11D60">
        <w:t xml:space="preserve">х территорий Кетовского района </w:t>
      </w:r>
      <w:r w:rsidRPr="003B2EAE">
        <w:t>на 2014-2017 годы и на период до 2020 года». Ведутся работы по газификации сел района и строительство водопроводов</w:t>
      </w:r>
      <w:r w:rsidRPr="003B2EAE">
        <w:rPr>
          <w:b/>
        </w:rPr>
        <w:t xml:space="preserve">. </w:t>
      </w:r>
    </w:p>
    <w:p w:rsidR="00BC3438" w:rsidRDefault="00FE3BBC" w:rsidP="00D97521">
      <w:pPr>
        <w:pStyle w:val="af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BBC">
        <w:rPr>
          <w:rFonts w:ascii="Times New Roman" w:hAnsi="Times New Roman" w:cs="Times New Roman"/>
          <w:b/>
          <w:sz w:val="24"/>
          <w:szCs w:val="24"/>
        </w:rPr>
        <w:t xml:space="preserve">Строительство. </w:t>
      </w:r>
    </w:p>
    <w:p w:rsidR="00BC3438" w:rsidRDefault="00BC3438" w:rsidP="00BC3438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BBC">
        <w:rPr>
          <w:rFonts w:ascii="Times New Roman" w:hAnsi="Times New Roman" w:cs="Times New Roman"/>
          <w:sz w:val="24"/>
          <w:szCs w:val="24"/>
        </w:rPr>
        <w:t xml:space="preserve">Объем работ, выполненных по виду деятельности «строительство», за  </w:t>
      </w:r>
      <w:r w:rsidR="0054499B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FE3BBC">
        <w:rPr>
          <w:rFonts w:ascii="Times New Roman" w:hAnsi="Times New Roman" w:cs="Times New Roman"/>
          <w:sz w:val="24"/>
          <w:szCs w:val="24"/>
        </w:rPr>
        <w:t>201</w:t>
      </w:r>
      <w:r w:rsidR="0054499B">
        <w:rPr>
          <w:rFonts w:ascii="Times New Roman" w:hAnsi="Times New Roman" w:cs="Times New Roman"/>
          <w:sz w:val="24"/>
          <w:szCs w:val="24"/>
        </w:rPr>
        <w:t>6</w:t>
      </w:r>
      <w:r w:rsidRPr="00FE3BBC">
        <w:rPr>
          <w:rFonts w:ascii="Times New Roman" w:hAnsi="Times New Roman" w:cs="Times New Roman"/>
          <w:sz w:val="24"/>
          <w:szCs w:val="24"/>
        </w:rPr>
        <w:t xml:space="preserve"> год</w:t>
      </w:r>
      <w:r w:rsidR="0054499B">
        <w:rPr>
          <w:rFonts w:ascii="Times New Roman" w:hAnsi="Times New Roman" w:cs="Times New Roman"/>
          <w:sz w:val="24"/>
          <w:szCs w:val="24"/>
        </w:rPr>
        <w:t>а</w:t>
      </w:r>
      <w:r w:rsidRPr="00FE3BBC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A539E9">
        <w:rPr>
          <w:rFonts w:ascii="Times New Roman" w:hAnsi="Times New Roman" w:cs="Times New Roman"/>
          <w:sz w:val="24"/>
          <w:szCs w:val="24"/>
        </w:rPr>
        <w:t>383,2</w:t>
      </w:r>
      <w:r w:rsidRPr="00FE3BBC">
        <w:rPr>
          <w:rFonts w:ascii="Times New Roman" w:hAnsi="Times New Roman" w:cs="Times New Roman"/>
          <w:sz w:val="24"/>
          <w:szCs w:val="24"/>
        </w:rPr>
        <w:t xml:space="preserve"> млн. руб., </w:t>
      </w:r>
      <w:r w:rsidR="00A539E9">
        <w:rPr>
          <w:rFonts w:ascii="Times New Roman" w:hAnsi="Times New Roman" w:cs="Times New Roman"/>
          <w:sz w:val="24"/>
          <w:szCs w:val="24"/>
        </w:rPr>
        <w:t>это лишь 86,8</w:t>
      </w:r>
      <w:r w:rsidRPr="00FE3BBC">
        <w:rPr>
          <w:rFonts w:ascii="Times New Roman" w:hAnsi="Times New Roman" w:cs="Times New Roman"/>
          <w:sz w:val="24"/>
          <w:szCs w:val="24"/>
        </w:rPr>
        <w:t>% к соответствующему периоду 201</w:t>
      </w:r>
      <w:r w:rsidR="00A539E9">
        <w:rPr>
          <w:rFonts w:ascii="Times New Roman" w:hAnsi="Times New Roman" w:cs="Times New Roman"/>
          <w:sz w:val="24"/>
          <w:szCs w:val="24"/>
        </w:rPr>
        <w:t xml:space="preserve">5 </w:t>
      </w:r>
      <w:r w:rsidRPr="00FE3BBC">
        <w:rPr>
          <w:rFonts w:ascii="Times New Roman" w:hAnsi="Times New Roman" w:cs="Times New Roman"/>
          <w:sz w:val="24"/>
          <w:szCs w:val="24"/>
        </w:rPr>
        <w:t>года в сопоставимых ценах.</w:t>
      </w:r>
    </w:p>
    <w:p w:rsidR="00FE3BBC" w:rsidRDefault="00EB15B1" w:rsidP="00D97521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 жилья за январь – </w:t>
      </w:r>
      <w:r w:rsidR="00C44E17">
        <w:rPr>
          <w:rFonts w:ascii="Times New Roman" w:hAnsi="Times New Roman" w:cs="Times New Roman"/>
          <w:sz w:val="24"/>
          <w:szCs w:val="24"/>
        </w:rPr>
        <w:t>сентябр</w:t>
      </w:r>
      <w:r w:rsidR="00A85F6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2016 года </w:t>
      </w:r>
      <w:r w:rsidR="00A85F66" w:rsidRPr="00A85F66">
        <w:rPr>
          <w:rFonts w:ascii="Times New Roman" w:hAnsi="Times New Roman" w:cs="Times New Roman"/>
        </w:rPr>
        <w:t>36059</w:t>
      </w:r>
      <w:r w:rsidR="00BA1BEF">
        <w:rPr>
          <w:rFonts w:ascii="Times New Roman" w:hAnsi="Times New Roman" w:cs="Times New Roman"/>
          <w:sz w:val="24"/>
          <w:szCs w:val="24"/>
        </w:rPr>
        <w:t xml:space="preserve"> </w:t>
      </w:r>
      <w:r w:rsidR="00E4759C">
        <w:rPr>
          <w:rFonts w:ascii="Times New Roman" w:hAnsi="Times New Roman" w:cs="Times New Roman"/>
          <w:sz w:val="24"/>
          <w:szCs w:val="24"/>
        </w:rPr>
        <w:t>кв. м</w:t>
      </w:r>
      <w:r w:rsidR="00F72972">
        <w:rPr>
          <w:rFonts w:ascii="Times New Roman" w:hAnsi="Times New Roman" w:cs="Times New Roman"/>
          <w:sz w:val="24"/>
          <w:szCs w:val="24"/>
        </w:rPr>
        <w:t xml:space="preserve"> общей площади (</w:t>
      </w:r>
      <w:r w:rsidR="007319B7">
        <w:rPr>
          <w:rFonts w:ascii="Times New Roman" w:hAnsi="Times New Roman" w:cs="Times New Roman"/>
          <w:sz w:val="24"/>
          <w:szCs w:val="24"/>
        </w:rPr>
        <w:t>149,0</w:t>
      </w:r>
      <w:r w:rsidR="00E92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к январю</w:t>
      </w:r>
      <w:r w:rsidR="00E16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163E5">
        <w:rPr>
          <w:rFonts w:ascii="Times New Roman" w:hAnsi="Times New Roman" w:cs="Times New Roman"/>
          <w:sz w:val="24"/>
          <w:szCs w:val="24"/>
        </w:rPr>
        <w:t xml:space="preserve"> </w:t>
      </w:r>
      <w:r w:rsidR="00A85F66">
        <w:rPr>
          <w:rFonts w:ascii="Times New Roman" w:hAnsi="Times New Roman" w:cs="Times New Roman"/>
          <w:sz w:val="24"/>
          <w:szCs w:val="24"/>
        </w:rPr>
        <w:t>сентябрю</w:t>
      </w:r>
      <w:r>
        <w:rPr>
          <w:rFonts w:ascii="Times New Roman" w:hAnsi="Times New Roman" w:cs="Times New Roman"/>
          <w:sz w:val="24"/>
          <w:szCs w:val="24"/>
        </w:rPr>
        <w:t xml:space="preserve"> 2015 года).</w:t>
      </w:r>
    </w:p>
    <w:p w:rsidR="003B3156" w:rsidRDefault="003B3156" w:rsidP="00FE3BB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156" w:rsidRPr="00FE3BBC" w:rsidRDefault="003B3156" w:rsidP="003B3156">
      <w:pPr>
        <w:pStyle w:val="af5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E3BBC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FE3B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BBC">
        <w:rPr>
          <w:rFonts w:ascii="Times New Roman" w:hAnsi="Times New Roman" w:cs="Times New Roman"/>
          <w:b/>
          <w:noProof/>
          <w:sz w:val="24"/>
          <w:szCs w:val="24"/>
        </w:rPr>
        <w:t xml:space="preserve">за </w:t>
      </w:r>
      <w:r w:rsidR="00A85F66">
        <w:rPr>
          <w:rFonts w:ascii="Times New Roman" w:hAnsi="Times New Roman" w:cs="Times New Roman"/>
          <w:b/>
          <w:noProof/>
          <w:sz w:val="24"/>
          <w:szCs w:val="24"/>
        </w:rPr>
        <w:t>январь – сентябрь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2016</w:t>
      </w:r>
      <w:r w:rsidRPr="00FE3BBC">
        <w:rPr>
          <w:rFonts w:ascii="Times New Roman" w:hAnsi="Times New Roman" w:cs="Times New Roman"/>
          <w:b/>
          <w:noProof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</w:p>
    <w:p w:rsidR="003B3156" w:rsidRPr="00FE3BBC" w:rsidRDefault="003B3156" w:rsidP="003B3156">
      <w:pPr>
        <w:pStyle w:val="af5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E3BBC">
        <w:rPr>
          <w:rFonts w:ascii="Times New Roman" w:hAnsi="Times New Roman" w:cs="Times New Roman"/>
          <w:noProof/>
          <w:sz w:val="24"/>
          <w:szCs w:val="24"/>
        </w:rPr>
        <w:t>(в %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 соответствующему периоду 2015</w:t>
      </w:r>
      <w:r w:rsidRPr="00FE3BBC">
        <w:rPr>
          <w:rFonts w:ascii="Times New Roman" w:hAnsi="Times New Roman" w:cs="Times New Roman"/>
          <w:noProof/>
          <w:sz w:val="24"/>
          <w:szCs w:val="24"/>
        </w:rPr>
        <w:t xml:space="preserve"> года)</w:t>
      </w:r>
    </w:p>
    <w:p w:rsidR="003B3156" w:rsidRDefault="003B3156" w:rsidP="00FE3BB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156" w:rsidRPr="00EB15B1" w:rsidRDefault="003B3156" w:rsidP="00FE3BB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1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2909" cy="2162755"/>
            <wp:effectExtent l="19050" t="0" r="25841" b="89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3156" w:rsidRDefault="003B3156" w:rsidP="00E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648" w:rsidRPr="00E44648" w:rsidRDefault="00E44648" w:rsidP="00E44648">
      <w:pPr>
        <w:tabs>
          <w:tab w:val="left" w:pos="67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4648">
        <w:rPr>
          <w:rFonts w:ascii="Times New Roman" w:hAnsi="Times New Roman" w:cs="Times New Roman"/>
          <w:sz w:val="24"/>
          <w:szCs w:val="24"/>
        </w:rPr>
        <w:t xml:space="preserve">В экономику района в текущем году  </w:t>
      </w:r>
      <w:r w:rsidRPr="00E44648">
        <w:rPr>
          <w:rFonts w:ascii="Times New Roman" w:hAnsi="Times New Roman" w:cs="Times New Roman"/>
          <w:b/>
          <w:sz w:val="24"/>
          <w:szCs w:val="24"/>
        </w:rPr>
        <w:t>инвестировано</w:t>
      </w:r>
      <w:r w:rsidRPr="00E44648">
        <w:rPr>
          <w:rFonts w:ascii="Times New Roman" w:hAnsi="Times New Roman" w:cs="Times New Roman"/>
          <w:sz w:val="24"/>
          <w:szCs w:val="24"/>
        </w:rPr>
        <w:t xml:space="preserve"> 830,5 млн. руб., из них 49,2 млн.</w:t>
      </w:r>
      <w:r w:rsidR="000666E0">
        <w:rPr>
          <w:rFonts w:ascii="Times New Roman" w:hAnsi="Times New Roman" w:cs="Times New Roman"/>
          <w:sz w:val="24"/>
          <w:szCs w:val="24"/>
        </w:rPr>
        <w:t xml:space="preserve">, </w:t>
      </w:r>
      <w:r w:rsidRPr="00E44648">
        <w:rPr>
          <w:rFonts w:ascii="Times New Roman" w:hAnsi="Times New Roman" w:cs="Times New Roman"/>
          <w:sz w:val="24"/>
          <w:szCs w:val="24"/>
        </w:rPr>
        <w:t>руб. средства бюджетов всех уровней (6%).</w:t>
      </w:r>
    </w:p>
    <w:p w:rsidR="00E44648" w:rsidRPr="00E44648" w:rsidRDefault="00E44648" w:rsidP="009C74F2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648">
        <w:rPr>
          <w:rFonts w:ascii="Times New Roman" w:hAnsi="Times New Roman" w:cs="Times New Roman"/>
          <w:sz w:val="24"/>
          <w:szCs w:val="24"/>
        </w:rPr>
        <w:t xml:space="preserve">Введены в эксплуатацию 9 объектов капитального строительства, из них 5 многоквартирных жилых домов, межпоселковый газопровод Чашинский – Илецкий (5591,2 м), газопровод высого давление Падеринское-Ново-Лушниково (9778 м). </w:t>
      </w:r>
    </w:p>
    <w:p w:rsidR="00E44648" w:rsidRPr="00E44648" w:rsidRDefault="00E44648" w:rsidP="009C74F2">
      <w:pPr>
        <w:pStyle w:val="af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648">
        <w:rPr>
          <w:rFonts w:ascii="Times New Roman" w:hAnsi="Times New Roman" w:cs="Times New Roman"/>
          <w:color w:val="000000"/>
          <w:sz w:val="24"/>
          <w:szCs w:val="24"/>
        </w:rPr>
        <w:t>Продолжается работа по газификации населённых пунктов. В настоящее время, проводятся мероприятия по сдаче в эксплуатацию построенных разводящих газовых сетей в с. Бараба, д. Лаптево.</w:t>
      </w:r>
    </w:p>
    <w:p w:rsidR="00E44648" w:rsidRPr="00E44648" w:rsidRDefault="00E44648" w:rsidP="009C74F2">
      <w:pPr>
        <w:pStyle w:val="af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648">
        <w:rPr>
          <w:rFonts w:ascii="Times New Roman" w:hAnsi="Times New Roman" w:cs="Times New Roman"/>
          <w:color w:val="000000"/>
          <w:sz w:val="24"/>
          <w:szCs w:val="24"/>
        </w:rPr>
        <w:t>Получены технические условия и начато проектирование строительства сетей газораспределения в с. Пименовка, с. Чесноки, с. Сычево, д. Логоушка, п. Логовушка, жителями созданы 2 кооператива которые будут заниматься вопросами газификации.</w:t>
      </w:r>
    </w:p>
    <w:p w:rsidR="00E44648" w:rsidRPr="00E44648" w:rsidRDefault="00E44648" w:rsidP="009C74F2">
      <w:pPr>
        <w:pStyle w:val="af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648">
        <w:rPr>
          <w:rFonts w:ascii="Times New Roman" w:hAnsi="Times New Roman" w:cs="Times New Roman"/>
          <w:color w:val="000000"/>
          <w:sz w:val="24"/>
          <w:szCs w:val="24"/>
        </w:rPr>
        <w:t>Продолжается строительство водопровода в с. Кетово,  в 2016 году проложено 20 км. водопровода, освоено  86,0  млн. руб.</w:t>
      </w:r>
    </w:p>
    <w:p w:rsidR="00E44648" w:rsidRDefault="00E44648" w:rsidP="00FA0037">
      <w:pPr>
        <w:tabs>
          <w:tab w:val="left" w:pos="67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648">
        <w:rPr>
          <w:rFonts w:ascii="Times New Roman" w:hAnsi="Times New Roman" w:cs="Times New Roman"/>
          <w:color w:val="000000"/>
          <w:sz w:val="24"/>
          <w:szCs w:val="24"/>
        </w:rPr>
        <w:t>В стадии проектирования находится строительство водопровода в с.Садовое.</w:t>
      </w:r>
    </w:p>
    <w:p w:rsidR="009C74F2" w:rsidRPr="00E44648" w:rsidRDefault="009C74F2" w:rsidP="00FA0037">
      <w:pPr>
        <w:tabs>
          <w:tab w:val="left" w:pos="67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648">
        <w:rPr>
          <w:rFonts w:ascii="Times New Roman" w:hAnsi="Times New Roman" w:cs="Times New Roman"/>
          <w:sz w:val="24"/>
          <w:szCs w:val="24"/>
        </w:rPr>
        <w:t>На реконструкции стадиона в с.Кетово направлено 3,05 млн. руб</w:t>
      </w:r>
    </w:p>
    <w:p w:rsidR="00E44648" w:rsidRPr="00E44648" w:rsidRDefault="00E44648" w:rsidP="00FA0037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648">
        <w:rPr>
          <w:rFonts w:ascii="Times New Roman" w:hAnsi="Times New Roman" w:cs="Times New Roman"/>
          <w:sz w:val="24"/>
          <w:szCs w:val="24"/>
        </w:rPr>
        <w:t xml:space="preserve">На 1 сентября 2016 года  газифицировано 13823 абонента, в том числе в 2016 году - 600 абонентов, 43 населённых пункта из 75. </w:t>
      </w:r>
    </w:p>
    <w:p w:rsidR="00E44648" w:rsidRPr="00E44648" w:rsidRDefault="00E44648" w:rsidP="00FA0037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648">
        <w:rPr>
          <w:rFonts w:ascii="Times New Roman" w:hAnsi="Times New Roman" w:cs="Times New Roman"/>
          <w:sz w:val="24"/>
          <w:szCs w:val="24"/>
        </w:rPr>
        <w:t xml:space="preserve">В 2016 году продолжается строительство индивидуального и малоэтажного жилья, площадь застройки составляет более 12,7 тыс. кв. м. Инвесторами-застройщиками в настоящее время  освоено 165,3 млн. руб. </w:t>
      </w:r>
    </w:p>
    <w:p w:rsidR="00E44648" w:rsidRPr="00E44648" w:rsidRDefault="00E44648" w:rsidP="00891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648">
        <w:rPr>
          <w:rFonts w:ascii="Times New Roman" w:hAnsi="Times New Roman" w:cs="Times New Roman"/>
          <w:sz w:val="24"/>
          <w:szCs w:val="24"/>
        </w:rPr>
        <w:lastRenderedPageBreak/>
        <w:t>За январь-август  2016 года введено в эксплуатацию  28,3 тыс. м</w:t>
      </w:r>
      <w:r w:rsidRPr="00E446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18DA">
        <w:rPr>
          <w:rFonts w:ascii="Times New Roman" w:hAnsi="Times New Roman" w:cs="Times New Roman"/>
          <w:sz w:val="24"/>
          <w:szCs w:val="24"/>
        </w:rPr>
        <w:t xml:space="preserve">  </w:t>
      </w:r>
      <w:r w:rsidRPr="00E44648">
        <w:rPr>
          <w:rFonts w:ascii="Times New Roman" w:hAnsi="Times New Roman" w:cs="Times New Roman"/>
          <w:sz w:val="24"/>
          <w:szCs w:val="24"/>
        </w:rPr>
        <w:t xml:space="preserve">жилья или 139,1% к аналогичному периоду 2015 года и 80% от прогноза. До конца текущего года планируется ввод в эксплуатацию жилья около 42,0 тыс. кв.м. </w:t>
      </w:r>
    </w:p>
    <w:p w:rsidR="00E44648" w:rsidRPr="00E44648" w:rsidRDefault="00E44648" w:rsidP="008918DA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648">
        <w:rPr>
          <w:rFonts w:ascii="Times New Roman" w:hAnsi="Times New Roman" w:cs="Times New Roman"/>
          <w:sz w:val="24"/>
          <w:szCs w:val="24"/>
        </w:rPr>
        <w:t>Выдано 1124 разрешений на строительство, из них 1118 на строительство индивидуальных жилых домов</w:t>
      </w:r>
      <w:r w:rsidR="008918DA">
        <w:rPr>
          <w:rFonts w:ascii="Times New Roman" w:hAnsi="Times New Roman" w:cs="Times New Roman"/>
          <w:sz w:val="24"/>
          <w:szCs w:val="24"/>
        </w:rPr>
        <w:t>.</w:t>
      </w:r>
    </w:p>
    <w:p w:rsidR="00E44648" w:rsidRPr="00E44648" w:rsidRDefault="00E44648" w:rsidP="00891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648">
        <w:rPr>
          <w:rFonts w:ascii="Times New Roman" w:hAnsi="Times New Roman" w:cs="Times New Roman"/>
          <w:sz w:val="24"/>
          <w:szCs w:val="24"/>
        </w:rPr>
        <w:t xml:space="preserve">Жителями района получено 32 ипотечных кредита на приобретение и строительство жилья. </w:t>
      </w:r>
    </w:p>
    <w:p w:rsidR="00E44648" w:rsidRDefault="00E44648" w:rsidP="008918DA">
      <w:pPr>
        <w:pStyle w:val="af5"/>
        <w:ind w:firstLine="567"/>
        <w:jc w:val="both"/>
        <w:rPr>
          <w:rFonts w:ascii="Arial" w:eastAsia="Calibri" w:hAnsi="Arial" w:cs="Arial"/>
          <w:color w:val="000000"/>
          <w:sz w:val="32"/>
          <w:szCs w:val="32"/>
        </w:rPr>
      </w:pPr>
      <w:r w:rsidRPr="00E44648">
        <w:rPr>
          <w:rFonts w:ascii="Times New Roman" w:eastAsia="Calibri" w:hAnsi="Times New Roman" w:cs="Times New Roman"/>
          <w:sz w:val="24"/>
          <w:szCs w:val="24"/>
        </w:rPr>
        <w:t xml:space="preserve">Для детей-сирот приобретено 37 квартир  на сумму </w:t>
      </w:r>
      <w:r w:rsidRPr="00E44648">
        <w:rPr>
          <w:rFonts w:ascii="Times New Roman" w:eastAsia="Calibri" w:hAnsi="Times New Roman" w:cs="Times New Roman"/>
          <w:color w:val="000000"/>
          <w:sz w:val="24"/>
          <w:szCs w:val="24"/>
        </w:rPr>
        <w:t>36,4 млн. руб.</w:t>
      </w:r>
    </w:p>
    <w:p w:rsidR="00E92BFC" w:rsidRDefault="00E92BFC" w:rsidP="00E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A5D">
        <w:rPr>
          <w:rFonts w:ascii="Times New Roman" w:hAnsi="Times New Roman" w:cs="Times New Roman"/>
          <w:b/>
          <w:sz w:val="24"/>
          <w:szCs w:val="24"/>
        </w:rPr>
        <w:t>Транспорт.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A1B">
        <w:rPr>
          <w:rFonts w:ascii="Times New Roman" w:hAnsi="Times New Roman" w:cs="Times New Roman"/>
          <w:sz w:val="24"/>
          <w:szCs w:val="24"/>
        </w:rPr>
        <w:t xml:space="preserve">Количество подвижного состава, которые обслуживают муниципальную маршрутную сеть Кетовского района, составляет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252A1B">
        <w:rPr>
          <w:rFonts w:ascii="Times New Roman" w:hAnsi="Times New Roman" w:cs="Times New Roman"/>
          <w:sz w:val="24"/>
          <w:szCs w:val="24"/>
        </w:rPr>
        <w:t xml:space="preserve"> транспортных средств.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6D64FC">
        <w:rPr>
          <w:rFonts w:ascii="Times New Roman" w:hAnsi="Times New Roman" w:cs="Times New Roman"/>
          <w:sz w:val="24"/>
          <w:szCs w:val="24"/>
        </w:rPr>
        <w:t xml:space="preserve"> состоянию на 1 октября</w:t>
      </w:r>
      <w:r w:rsidR="00E04282">
        <w:rPr>
          <w:rFonts w:ascii="Times New Roman" w:hAnsi="Times New Roman" w:cs="Times New Roman"/>
          <w:sz w:val="24"/>
          <w:szCs w:val="24"/>
        </w:rPr>
        <w:t xml:space="preserve"> 2016 года,</w:t>
      </w:r>
      <w:r>
        <w:rPr>
          <w:rFonts w:ascii="Times New Roman" w:hAnsi="Times New Roman" w:cs="Times New Roman"/>
          <w:sz w:val="24"/>
          <w:szCs w:val="24"/>
        </w:rPr>
        <w:t xml:space="preserve"> в Кетовском районе деятельность осуществляют 29 перевозчиков. Маршрутная сеть Кетовского райо</w:t>
      </w:r>
      <w: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включает в себя 26</w:t>
      </w:r>
      <w:r w:rsidRPr="000E064C">
        <w:rPr>
          <w:rFonts w:ascii="Times New Roman" w:hAnsi="Times New Roman" w:cs="Times New Roman"/>
          <w:sz w:val="24"/>
          <w:szCs w:val="24"/>
        </w:rPr>
        <w:t xml:space="preserve"> маршрутов</w:t>
      </w:r>
      <w:r>
        <w:t>.</w:t>
      </w:r>
      <w:r w:rsidRPr="00840525"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Охват транспортным сообщением составляет 100 %.</w:t>
      </w:r>
      <w:r w:rsidRPr="00C57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BFC" w:rsidRDefault="00E92BFC" w:rsidP="00E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A1B">
        <w:rPr>
          <w:rFonts w:ascii="Times New Roman" w:hAnsi="Times New Roman" w:cs="Times New Roman"/>
          <w:sz w:val="24"/>
          <w:szCs w:val="24"/>
        </w:rPr>
        <w:t>По итогам</w:t>
      </w:r>
      <w:r w:rsidR="006D64FC">
        <w:rPr>
          <w:rFonts w:ascii="Times New Roman" w:hAnsi="Times New Roman" w:cs="Times New Roman"/>
          <w:sz w:val="24"/>
          <w:szCs w:val="24"/>
        </w:rPr>
        <w:t xml:space="preserve"> за январь-сентябрь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252A1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2A1B">
        <w:rPr>
          <w:rFonts w:ascii="Times New Roman" w:hAnsi="Times New Roman" w:cs="Times New Roman"/>
          <w:sz w:val="24"/>
          <w:szCs w:val="24"/>
        </w:rPr>
        <w:t xml:space="preserve"> транспортом общего пользования перевезено </w:t>
      </w:r>
      <w:r w:rsidR="006D64FC">
        <w:rPr>
          <w:rFonts w:ascii="Times New Roman" w:hAnsi="Times New Roman" w:cs="Times New Roman"/>
          <w:sz w:val="24"/>
          <w:szCs w:val="24"/>
        </w:rPr>
        <w:t>1598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465">
        <w:rPr>
          <w:rFonts w:ascii="Times New Roman" w:hAnsi="Times New Roman" w:cs="Times New Roman"/>
          <w:sz w:val="24"/>
          <w:szCs w:val="24"/>
        </w:rPr>
        <w:t>тыс</w:t>
      </w:r>
      <w:r w:rsidRPr="00252A1B">
        <w:rPr>
          <w:rFonts w:ascii="Times New Roman" w:hAnsi="Times New Roman" w:cs="Times New Roman"/>
          <w:sz w:val="24"/>
          <w:szCs w:val="24"/>
        </w:rPr>
        <w:t>. человек</w:t>
      </w:r>
      <w:r>
        <w:rPr>
          <w:rFonts w:ascii="Times New Roman" w:hAnsi="Times New Roman" w:cs="Times New Roman"/>
          <w:sz w:val="24"/>
          <w:szCs w:val="24"/>
        </w:rPr>
        <w:t>, что на 0,8</w:t>
      </w:r>
      <w:r w:rsidRPr="007438F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больше чем за соответствующий период прошлого года.</w:t>
      </w:r>
    </w:p>
    <w:p w:rsidR="002C6C95" w:rsidRDefault="00E04282" w:rsidP="005849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Потребительский рынок.</w:t>
      </w:r>
      <w:r w:rsidR="0064587E" w:rsidRPr="00D33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6C95"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Оборот розничной торговли за </w:t>
      </w:r>
      <w:r w:rsidR="00AD24B2"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>январь – сентябрь</w:t>
      </w:r>
      <w:r w:rsidR="002C6C95"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года составил – </w:t>
      </w:r>
      <w:r w:rsidR="00AD24B2" w:rsidRPr="00D338ED">
        <w:rPr>
          <w:rFonts w:ascii="Times New Roman" w:hAnsi="Times New Roman" w:cs="Times New Roman"/>
          <w:color w:val="000000" w:themeColor="text1"/>
          <w:szCs w:val="28"/>
        </w:rPr>
        <w:t>963</w:t>
      </w:r>
      <w:r w:rsidR="00D338ED" w:rsidRPr="00D338ED">
        <w:rPr>
          <w:rFonts w:ascii="Times New Roman" w:hAnsi="Times New Roman" w:cs="Times New Roman"/>
          <w:color w:val="000000" w:themeColor="text1"/>
          <w:szCs w:val="28"/>
        </w:rPr>
        <w:t>,4</w:t>
      </w:r>
      <w:r w:rsidR="00AD24B2" w:rsidRPr="00D338ED">
        <w:rPr>
          <w:color w:val="000000" w:themeColor="text1"/>
          <w:szCs w:val="28"/>
        </w:rPr>
        <w:t xml:space="preserve"> </w:t>
      </w:r>
      <w:r w:rsidR="00D338ED"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r w:rsidR="002C6C95"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>. руб., ин</w:t>
      </w:r>
      <w:r w:rsidR="00FB40AE">
        <w:rPr>
          <w:rFonts w:ascii="Times New Roman" w:hAnsi="Times New Roman" w:cs="Times New Roman"/>
          <w:color w:val="000000" w:themeColor="text1"/>
          <w:sz w:val="24"/>
          <w:szCs w:val="24"/>
        </w:rPr>
        <w:t>декс физического объе</w:t>
      </w:r>
      <w:r w:rsidR="00D338ED"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 – </w:t>
      </w:r>
      <w:r w:rsidR="00D33A9E">
        <w:rPr>
          <w:rFonts w:ascii="Times New Roman" w:hAnsi="Times New Roman" w:cs="Times New Roman"/>
          <w:color w:val="000000" w:themeColor="text1"/>
          <w:sz w:val="24"/>
          <w:szCs w:val="24"/>
        </w:rPr>
        <w:t>93,6</w:t>
      </w:r>
      <w:r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2C6C95"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>к соответствующему периоду прошлого года.</w:t>
      </w:r>
    </w:p>
    <w:p w:rsidR="00B568F4" w:rsidRPr="003A5629" w:rsidRDefault="00B568F4" w:rsidP="00B568F4">
      <w:pPr>
        <w:pStyle w:val="a6"/>
        <w:spacing w:after="0"/>
        <w:ind w:firstLine="567"/>
        <w:jc w:val="both"/>
        <w:rPr>
          <w:color w:val="FF0000"/>
        </w:rPr>
      </w:pPr>
      <w:r w:rsidRPr="003A5629">
        <w:t>Розничной торговлей занимаются 250 субъектов предпринимательства (в 2015 – 248), 265 торговых точек (3 торговые точки открыты в 2016 году), общая торговая площадь 17,1 тыс. м</w:t>
      </w:r>
      <w:r w:rsidRPr="003A5629">
        <w:rPr>
          <w:vertAlign w:val="superscript"/>
        </w:rPr>
        <w:t>2</w:t>
      </w:r>
      <w:r w:rsidRPr="003A5629">
        <w:t>. Обеспеченность населения района площадями торговых объектов составляет лишь 77,4 %. На 1000 жителей приходится 280 кв. метров (при норме 361,7 кв. метров). Для улучшения данной ситуации Администрацией района проведено 6 аукционов, по результатам которых предоставлено 4 земельных участка для размещения объектов торговли (2284 м</w:t>
      </w:r>
      <w:r w:rsidRPr="003A5629">
        <w:rPr>
          <w:vertAlign w:val="superscript"/>
        </w:rPr>
        <w:t>2</w:t>
      </w:r>
      <w:r w:rsidRPr="003A5629">
        <w:t>, д.Становая, с.Введенское, п.Чашинский, д.Грачёво).), 2 субъектам предпринимательства предоставлено в аренду муниципальное имущество  64,7 м</w:t>
      </w:r>
      <w:r w:rsidRPr="003A5629">
        <w:rPr>
          <w:vertAlign w:val="superscript"/>
        </w:rPr>
        <w:t>2</w:t>
      </w:r>
      <w:r w:rsidRPr="003A5629">
        <w:t xml:space="preserve"> (Кетово, п.Старый Просвет).</w:t>
      </w:r>
    </w:p>
    <w:p w:rsidR="00B568F4" w:rsidRPr="00AD24B2" w:rsidRDefault="00B568F4" w:rsidP="005849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6C95" w:rsidRPr="00104AE0" w:rsidRDefault="0064587E" w:rsidP="002C6C95">
      <w:pPr>
        <w:pStyle w:val="af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A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Оборот общественного питания</w:t>
      </w:r>
      <w:r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6C95"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>Оборот общественного питания за январь –</w:t>
      </w:r>
      <w:r w:rsidR="00104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сентябрь </w:t>
      </w:r>
      <w:r w:rsidR="002B3962"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года составил </w:t>
      </w:r>
      <w:r w:rsidR="00104AE0">
        <w:rPr>
          <w:rFonts w:ascii="Times New Roman" w:hAnsi="Times New Roman" w:cs="Times New Roman"/>
          <w:color w:val="000000" w:themeColor="text1"/>
          <w:sz w:val="24"/>
          <w:szCs w:val="24"/>
        </w:rPr>
        <w:t>30,8 млн.</w:t>
      </w:r>
      <w:r w:rsidR="00F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Индекс физического объе</w:t>
      </w:r>
      <w:r w:rsidR="002C6C95"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 – </w:t>
      </w:r>
      <w:r w:rsidR="001B3C1F">
        <w:rPr>
          <w:rFonts w:ascii="Times New Roman" w:hAnsi="Times New Roman" w:cs="Times New Roman"/>
          <w:color w:val="000000" w:themeColor="text1"/>
          <w:sz w:val="24"/>
          <w:szCs w:val="24"/>
        </w:rPr>
        <w:t>88,4</w:t>
      </w:r>
      <w:r w:rsidR="002C6C95"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>% к соответствующему периоду прошлого года.</w:t>
      </w:r>
    </w:p>
    <w:p w:rsidR="0064587E" w:rsidRPr="00AD24B2" w:rsidRDefault="0064587E" w:rsidP="002C6C95">
      <w:pPr>
        <w:pStyle w:val="af5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4587E" w:rsidRDefault="00FB40AE" w:rsidP="0064587E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Индексы физического объе</w:t>
      </w:r>
      <w:r w:rsidR="0064587E" w:rsidRPr="0064587E">
        <w:rPr>
          <w:rFonts w:ascii="Times New Roman" w:hAnsi="Times New Roman" w:cs="Times New Roman"/>
          <w:b/>
          <w:sz w:val="24"/>
          <w:szCs w:val="24"/>
        </w:rPr>
        <w:t>ма</w:t>
      </w:r>
      <w:r w:rsidR="0064587E" w:rsidRPr="0064587E">
        <w:rPr>
          <w:rFonts w:ascii="Times New Roman" w:hAnsi="Times New Roman" w:cs="Times New Roman"/>
          <w:sz w:val="24"/>
          <w:szCs w:val="24"/>
        </w:rPr>
        <w:t xml:space="preserve"> (в % к соответствующему периоду прошлого года)</w:t>
      </w:r>
    </w:p>
    <w:p w:rsidR="000A6A8D" w:rsidRDefault="000A6A8D" w:rsidP="0064587E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0A6A8D" w:rsidRPr="007E26FC" w:rsidRDefault="000A6A8D" w:rsidP="0064587E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43496" cy="2385391"/>
            <wp:effectExtent l="19050" t="0" r="23854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587E" w:rsidRPr="0064587E" w:rsidRDefault="0064587E" w:rsidP="0064587E">
      <w:pPr>
        <w:pStyle w:val="af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949" w:rsidRPr="00A80CE1" w:rsidRDefault="007B1949" w:rsidP="00A53591">
      <w:pPr>
        <w:pStyle w:val="af5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0544" w:rsidRDefault="00580544" w:rsidP="00C03A42">
      <w:pPr>
        <w:pStyle w:val="af5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5629" w:rsidRDefault="0064587E" w:rsidP="00C03A4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Малый бизнес</w:t>
      </w:r>
      <w:r w:rsidR="007B2B05" w:rsidRPr="00A80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B2B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0544" w:rsidRDefault="00580544" w:rsidP="00C03A4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544" w:rsidRPr="003A5629" w:rsidRDefault="00580544" w:rsidP="00580544">
      <w:pPr>
        <w:pStyle w:val="a6"/>
        <w:spacing w:after="0"/>
        <w:ind w:firstLine="567"/>
        <w:jc w:val="both"/>
      </w:pPr>
      <w:r w:rsidRPr="003A5629">
        <w:t>В районе осуществляют деятельность 642 малых предприятия на которых трудится 5361 человек и 10</w:t>
      </w:r>
      <w:r w:rsidR="00952D38">
        <w:t>68</w:t>
      </w:r>
      <w:r w:rsidRPr="003A5629">
        <w:t xml:space="preserve"> индивидуальных предпринимателей, у которых работают свыше 5 тысяч человек.</w:t>
      </w:r>
    </w:p>
    <w:p w:rsidR="003A5629" w:rsidRPr="003A5629" w:rsidRDefault="003A5629" w:rsidP="003A5629">
      <w:pPr>
        <w:pStyle w:val="a6"/>
        <w:spacing w:after="0"/>
        <w:ind w:firstLine="567"/>
        <w:jc w:val="both"/>
      </w:pPr>
      <w:r w:rsidRPr="003A5629">
        <w:t xml:space="preserve">В отчётном году проводилась работа по развитию и поддержке субъектов </w:t>
      </w:r>
      <w:r w:rsidRPr="003A5629">
        <w:rPr>
          <w:b/>
        </w:rPr>
        <w:t>малого предпринимательства</w:t>
      </w:r>
      <w:r w:rsidRPr="003A5629">
        <w:t>:</w:t>
      </w:r>
    </w:p>
    <w:p w:rsidR="003A5629" w:rsidRPr="003A5629" w:rsidRDefault="003A5629" w:rsidP="003A5629">
      <w:pPr>
        <w:pStyle w:val="a6"/>
        <w:spacing w:after="0"/>
        <w:ind w:firstLine="567"/>
        <w:jc w:val="both"/>
      </w:pPr>
      <w:r w:rsidRPr="003A5629">
        <w:t>- продолжили работу Совет предпринимателей и информационно-консультационный центр, информационную помощь получили 50 человек;</w:t>
      </w:r>
    </w:p>
    <w:p w:rsidR="003A5629" w:rsidRPr="003A5629" w:rsidRDefault="003A5629" w:rsidP="003A5629">
      <w:pPr>
        <w:pStyle w:val="a6"/>
        <w:spacing w:after="0"/>
        <w:ind w:firstLine="567"/>
        <w:jc w:val="both"/>
      </w:pPr>
      <w:r w:rsidRPr="003A5629">
        <w:t>- 3  субъектам малого предпринимательства предоставлено в аренду муниципальное имущество - 75,9 кв.м;</w:t>
      </w:r>
    </w:p>
    <w:p w:rsidR="003A5629" w:rsidRPr="003A5629" w:rsidRDefault="003A5629" w:rsidP="003A5629">
      <w:pPr>
        <w:pStyle w:val="a6"/>
        <w:spacing w:after="0"/>
        <w:ind w:firstLine="567"/>
        <w:jc w:val="both"/>
      </w:pPr>
      <w:r w:rsidRPr="003A5629">
        <w:t>- предоставлено в аренду и продано в собственность 87,4 га земельных участков;</w:t>
      </w:r>
    </w:p>
    <w:p w:rsidR="003A5629" w:rsidRPr="003A5629" w:rsidRDefault="003A5629" w:rsidP="003A5629">
      <w:pPr>
        <w:pStyle w:val="a6"/>
        <w:spacing w:after="0"/>
        <w:ind w:firstLine="567"/>
        <w:jc w:val="both"/>
      </w:pPr>
      <w:r w:rsidRPr="003A5629">
        <w:t>- 1 субъекту малого предпринимательства предоставлена субсидия части % ставки по кредиту на сумму 149,4 тыс.руб.(ЗАО «Картофель», Департамент эконом. развития);</w:t>
      </w:r>
    </w:p>
    <w:p w:rsidR="003A5629" w:rsidRPr="003A5629" w:rsidRDefault="003A5629" w:rsidP="003A5629">
      <w:pPr>
        <w:pStyle w:val="a6"/>
        <w:spacing w:after="0"/>
        <w:ind w:firstLine="567"/>
        <w:jc w:val="both"/>
      </w:pPr>
      <w:r w:rsidRPr="003A5629">
        <w:t>-  фондом микрофинансирования предоставлены  5 – ти субъектам микрозаймы  на сумму 3,7 млн.руб. (ООО «Аквакультура», ООО</w:t>
      </w:r>
      <w:r w:rsidRPr="003A5629">
        <w:rPr>
          <w:color w:val="FF0000"/>
        </w:rPr>
        <w:t xml:space="preserve"> </w:t>
      </w:r>
      <w:r w:rsidRPr="003A5629">
        <w:t>«Биотопливо», ООО «Введенский завод безалкогольных напитков», ООО «Жилсервис», ИП Скорнякова В.В.);</w:t>
      </w:r>
    </w:p>
    <w:p w:rsidR="003A5629" w:rsidRPr="003A5629" w:rsidRDefault="003A5629" w:rsidP="003A5629">
      <w:pPr>
        <w:pStyle w:val="a6"/>
        <w:spacing w:after="0"/>
        <w:ind w:firstLine="567"/>
        <w:jc w:val="both"/>
      </w:pPr>
      <w:r w:rsidRPr="003A5629">
        <w:t xml:space="preserve">- Гарантийным фондом малого предпринимательства выдано 3 субъектам поручительство на сумму 13,4 млн.руб. (ООО «АЛС», СПК «Юбилейный», СПК КФХ «Букуев»); </w:t>
      </w:r>
    </w:p>
    <w:p w:rsidR="003A5629" w:rsidRPr="003A5629" w:rsidRDefault="003A5629" w:rsidP="003A5629">
      <w:pPr>
        <w:pStyle w:val="a6"/>
        <w:spacing w:after="0"/>
        <w:ind w:firstLine="567"/>
        <w:jc w:val="both"/>
      </w:pPr>
      <w:r w:rsidRPr="003A5629">
        <w:t>- в сфере малого предпринимательства создано 226 новых рабочих мест;</w:t>
      </w:r>
    </w:p>
    <w:p w:rsidR="003A5629" w:rsidRPr="003A5629" w:rsidRDefault="003A5629" w:rsidP="003A5629">
      <w:pPr>
        <w:pStyle w:val="a6"/>
        <w:spacing w:after="0"/>
        <w:ind w:firstLine="567"/>
        <w:jc w:val="both"/>
      </w:pPr>
      <w:r w:rsidRPr="003A5629">
        <w:t>- 19 человек прошли обучение по курсу «Школа начинающего предпринимателя».</w:t>
      </w:r>
    </w:p>
    <w:p w:rsidR="003A5629" w:rsidRPr="003A5629" w:rsidRDefault="003A5629" w:rsidP="003A5629">
      <w:pPr>
        <w:pStyle w:val="a6"/>
        <w:spacing w:after="0"/>
        <w:ind w:firstLine="567"/>
        <w:jc w:val="both"/>
      </w:pPr>
      <w:r w:rsidRPr="003A5629">
        <w:t>За 9 месяцев 2016 года вновь зарегистрировано 152 субъекта малого предпринимательства, прекратили свою деятельность и снялись с учёта – 163.</w:t>
      </w:r>
    </w:p>
    <w:p w:rsidR="003A5629" w:rsidRPr="003A5629" w:rsidRDefault="003A5629" w:rsidP="003A5629">
      <w:pPr>
        <w:pStyle w:val="a6"/>
        <w:spacing w:after="0"/>
        <w:ind w:firstLine="567"/>
        <w:jc w:val="both"/>
      </w:pPr>
      <w:r w:rsidRPr="003A5629">
        <w:t>Несмотря на принимаемые меры происходит снижение количества субъектов малого предпринимательства, в результате этого сократилась доля занятых в малом предпринимательстве - на 6,2%, составив 57,2% от занятых в экономике района.</w:t>
      </w:r>
    </w:p>
    <w:p w:rsidR="00C03A42" w:rsidRPr="000E7027" w:rsidRDefault="00C03A42" w:rsidP="00C03A42">
      <w:pPr>
        <w:shd w:val="clear" w:color="auto" w:fill="FFFFFF"/>
        <w:tabs>
          <w:tab w:val="left" w:pos="15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7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повышения информированности населения Кетовского района на официальном сайте Администрации Кетовского района систематически обновляется информация о мероприятиях развития и поддержки малого и среднего предпринимательства.</w:t>
      </w:r>
    </w:p>
    <w:p w:rsidR="00A526BF" w:rsidRPr="00A526BF" w:rsidRDefault="00EA7AF3" w:rsidP="00A526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2E6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хозяйство.</w:t>
      </w:r>
      <w:r w:rsidR="007C12F3">
        <w:rPr>
          <w:shd w:val="clear" w:color="auto" w:fill="FFFFFF"/>
        </w:rPr>
        <w:t xml:space="preserve"> </w:t>
      </w:r>
      <w:r w:rsidR="00A526BF" w:rsidRPr="00A526BF">
        <w:rPr>
          <w:rFonts w:ascii="Times New Roman" w:hAnsi="Times New Roman" w:cs="Times New Roman"/>
          <w:sz w:val="24"/>
          <w:szCs w:val="24"/>
        </w:rPr>
        <w:t xml:space="preserve">К </w:t>
      </w:r>
      <w:r w:rsidR="00A526BF" w:rsidRPr="00A526BF">
        <w:rPr>
          <w:rFonts w:ascii="Times New Roman" w:hAnsi="Times New Roman" w:cs="Times New Roman"/>
          <w:b/>
          <w:sz w:val="24"/>
          <w:szCs w:val="24"/>
        </w:rPr>
        <w:t>отопительному сезону</w:t>
      </w:r>
      <w:r w:rsidR="00A526BF" w:rsidRPr="00A526BF">
        <w:rPr>
          <w:rFonts w:ascii="Times New Roman" w:hAnsi="Times New Roman" w:cs="Times New Roman"/>
          <w:sz w:val="24"/>
          <w:szCs w:val="24"/>
        </w:rPr>
        <w:t xml:space="preserve"> 2016-2017гг подготовлено 66 котельных, 72,4 км. тепловых сетей, 80,3 км. водопроводных сетей  и 19,6 км. сетей водоотведения. Отремонтировано и заменено 17 котлов, 2,3 км. тепловых сетей, 0,79 км, водопроводных сетей и 0,2 км. канализационных сетей. Район готов к отопительному сезону. Привлечено 9,5 млн. руб. частных инвестиций, что позволило начать строительство двух модульных газовых котельных в  п. Старый Просвет и п. Введенское (школьная котельная). За 8 месяцев 2016 года в этот проект инвестировано 3 млн. руб. или 30% от плана. Окончание строительства запланировано на 2017 год.   Завершается регистрация инфраструктуры ЖКХ: из 136 объектов на данный момент зарегистрировано 131.</w:t>
      </w:r>
    </w:p>
    <w:p w:rsidR="00A526BF" w:rsidRPr="00A526BF" w:rsidRDefault="00A526BF" w:rsidP="00A526BF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6BF">
        <w:rPr>
          <w:rFonts w:ascii="Times New Roman" w:hAnsi="Times New Roman" w:cs="Times New Roman"/>
          <w:sz w:val="24"/>
          <w:szCs w:val="24"/>
        </w:rPr>
        <w:t>По программе капитального ремонта многоквартирных домов, отремонтировано 14 домов или 70% от плана на 2016 год. Ремонт 6 МКД планируется завершить до 1 ноября 2016 года. Общая сумма инвестиций 9,8 млн. руб.</w:t>
      </w:r>
    </w:p>
    <w:p w:rsidR="00F009DE" w:rsidRPr="00F009DE" w:rsidRDefault="00F009DE" w:rsidP="00F009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9DE">
        <w:rPr>
          <w:rFonts w:ascii="Times New Roman" w:hAnsi="Times New Roman" w:cs="Times New Roman"/>
          <w:sz w:val="24"/>
          <w:szCs w:val="24"/>
        </w:rPr>
        <w:t>Идет к завершению регистрация инфраструктуры ЖКХ из 136 объектов на данный момент зарегистрировано 131, на конец 2015 года этот показатель составлял 127 объектов. Завершить регистрацию планируется в 1 квартале 2017 года.</w:t>
      </w:r>
    </w:p>
    <w:p w:rsidR="00F009DE" w:rsidRPr="00F009DE" w:rsidRDefault="00F009DE" w:rsidP="00F009DE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F009DE">
        <w:rPr>
          <w:rFonts w:ascii="Times New Roman" w:hAnsi="Times New Roman"/>
          <w:sz w:val="24"/>
          <w:szCs w:val="24"/>
        </w:rPr>
        <w:t xml:space="preserve">Администрацией Кетовского района утверждены графики проведения конкурсных процедур по передаче в концессию объектов коммунальной инфраструктуры, со сроком передачи 4 квартал 2016г.- 1 квартал 2017г. </w:t>
      </w:r>
    </w:p>
    <w:p w:rsidR="00F009DE" w:rsidRPr="00F009DE" w:rsidRDefault="00F009DE" w:rsidP="00F009DE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F009DE">
        <w:rPr>
          <w:rFonts w:ascii="Times New Roman" w:hAnsi="Times New Roman"/>
          <w:sz w:val="24"/>
          <w:szCs w:val="24"/>
        </w:rPr>
        <w:t xml:space="preserve">В Кетовском районе разработаны и утверждены </w:t>
      </w:r>
      <w:r w:rsidR="00A526BF">
        <w:rPr>
          <w:rFonts w:ascii="Times New Roman" w:hAnsi="Times New Roman"/>
          <w:sz w:val="24"/>
          <w:szCs w:val="24"/>
        </w:rPr>
        <w:t xml:space="preserve">во всех муниципальных  образованиях </w:t>
      </w:r>
      <w:r w:rsidRPr="00F009DE">
        <w:rPr>
          <w:rFonts w:ascii="Times New Roman" w:hAnsi="Times New Roman"/>
          <w:sz w:val="24"/>
          <w:szCs w:val="24"/>
        </w:rPr>
        <w:t xml:space="preserve"> программ</w:t>
      </w:r>
      <w:r w:rsidR="00A526BF">
        <w:rPr>
          <w:rFonts w:ascii="Times New Roman" w:hAnsi="Times New Roman"/>
          <w:sz w:val="24"/>
          <w:szCs w:val="24"/>
        </w:rPr>
        <w:t xml:space="preserve">ы </w:t>
      </w:r>
      <w:r w:rsidRPr="00F009DE">
        <w:rPr>
          <w:rFonts w:ascii="Times New Roman" w:hAnsi="Times New Roman"/>
          <w:sz w:val="24"/>
          <w:szCs w:val="24"/>
        </w:rPr>
        <w:t xml:space="preserve"> комплексного развития и схем</w:t>
      </w:r>
      <w:r w:rsidR="00A526BF">
        <w:rPr>
          <w:rFonts w:ascii="Times New Roman" w:hAnsi="Times New Roman"/>
          <w:sz w:val="24"/>
          <w:szCs w:val="24"/>
        </w:rPr>
        <w:t>ы</w:t>
      </w:r>
      <w:r w:rsidRPr="00F009DE">
        <w:rPr>
          <w:rFonts w:ascii="Times New Roman" w:hAnsi="Times New Roman"/>
          <w:sz w:val="24"/>
          <w:szCs w:val="24"/>
        </w:rPr>
        <w:t xml:space="preserve"> объектов ЖКХ.</w:t>
      </w:r>
    </w:p>
    <w:p w:rsidR="00F009DE" w:rsidRPr="00F009DE" w:rsidRDefault="00F009DE" w:rsidP="00F009DE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F009DE">
        <w:rPr>
          <w:rFonts w:ascii="Times New Roman" w:hAnsi="Times New Roman"/>
          <w:sz w:val="24"/>
          <w:szCs w:val="24"/>
        </w:rPr>
        <w:lastRenderedPageBreak/>
        <w:t>В рамках реализации жилищного законодательства межведомственной комиссией по оценке жилых помещений за 3 квартал 2016 года проведено 3 обследовани</w:t>
      </w:r>
      <w:r w:rsidR="006C1A8A">
        <w:rPr>
          <w:rFonts w:ascii="Times New Roman" w:hAnsi="Times New Roman"/>
          <w:sz w:val="24"/>
          <w:szCs w:val="24"/>
        </w:rPr>
        <w:t>я</w:t>
      </w:r>
      <w:r w:rsidRPr="00F009DE">
        <w:rPr>
          <w:rFonts w:ascii="Times New Roman" w:hAnsi="Times New Roman"/>
          <w:sz w:val="24"/>
          <w:szCs w:val="24"/>
        </w:rPr>
        <w:t xml:space="preserve"> жилых помещений по результатам которых вынесено 3 заключения.</w:t>
      </w:r>
    </w:p>
    <w:p w:rsidR="000C1403" w:rsidRPr="00FD55D9" w:rsidRDefault="000C1403" w:rsidP="001602E6">
      <w:pPr>
        <w:pStyle w:val="af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403">
        <w:rPr>
          <w:rFonts w:ascii="Times New Roman" w:hAnsi="Times New Roman" w:cs="Times New Roman"/>
          <w:b/>
          <w:sz w:val="24"/>
          <w:szCs w:val="24"/>
        </w:rPr>
        <w:t>Уровень жизни</w:t>
      </w:r>
      <w:r w:rsidRPr="000C1403">
        <w:rPr>
          <w:rFonts w:ascii="Times New Roman" w:hAnsi="Times New Roman" w:cs="Times New Roman"/>
          <w:sz w:val="24"/>
          <w:szCs w:val="24"/>
        </w:rPr>
        <w:t xml:space="preserve">. Средняя начисленная заработная плата работников организаций (без субъектов малого предпринимательства) за </w:t>
      </w:r>
      <w:r w:rsidR="00422838">
        <w:rPr>
          <w:rFonts w:ascii="Times New Roman" w:hAnsi="Times New Roman" w:cs="Times New Roman"/>
          <w:sz w:val="24"/>
          <w:szCs w:val="24"/>
        </w:rPr>
        <w:t>январь - август</w:t>
      </w:r>
      <w:r w:rsidR="00476055">
        <w:rPr>
          <w:rFonts w:ascii="Times New Roman" w:hAnsi="Times New Roman" w:cs="Times New Roman"/>
          <w:sz w:val="24"/>
          <w:szCs w:val="24"/>
        </w:rPr>
        <w:t xml:space="preserve"> </w:t>
      </w:r>
      <w:r w:rsidR="00B75A78">
        <w:rPr>
          <w:rFonts w:ascii="Times New Roman" w:hAnsi="Times New Roman" w:cs="Times New Roman"/>
          <w:sz w:val="24"/>
          <w:szCs w:val="24"/>
        </w:rPr>
        <w:t>2016</w:t>
      </w:r>
      <w:r w:rsidRPr="000C1403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422838" w:rsidRPr="00422838">
        <w:rPr>
          <w:rFonts w:ascii="Times New Roman" w:hAnsi="Times New Roman" w:cs="Times New Roman"/>
          <w:color w:val="000000" w:themeColor="text1"/>
          <w:sz w:val="24"/>
          <w:szCs w:val="24"/>
        </w:rPr>
        <w:t>20495,</w:t>
      </w:r>
      <w:r w:rsidR="00422838" w:rsidRPr="0042283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22838">
        <w:rPr>
          <w:color w:val="C0504D" w:themeColor="accent2"/>
          <w:szCs w:val="28"/>
        </w:rPr>
        <w:t xml:space="preserve"> </w:t>
      </w:r>
      <w:r w:rsidRPr="00180A6E">
        <w:rPr>
          <w:rFonts w:ascii="Times New Roman" w:hAnsi="Times New Roman" w:cs="Times New Roman"/>
          <w:sz w:val="24"/>
          <w:szCs w:val="24"/>
        </w:rPr>
        <w:t>руб</w:t>
      </w:r>
      <w:r w:rsidRPr="000C1403">
        <w:rPr>
          <w:rFonts w:ascii="Times New Roman" w:hAnsi="Times New Roman" w:cs="Times New Roman"/>
          <w:sz w:val="24"/>
          <w:szCs w:val="24"/>
        </w:rPr>
        <w:t xml:space="preserve">. и возросла по сравнению с </w:t>
      </w:r>
      <w:r w:rsidR="00BB2A95">
        <w:rPr>
          <w:rFonts w:ascii="Times New Roman" w:hAnsi="Times New Roman" w:cs="Times New Roman"/>
          <w:sz w:val="24"/>
          <w:szCs w:val="24"/>
        </w:rPr>
        <w:t xml:space="preserve">аналогичным периодом </w:t>
      </w:r>
      <w:r w:rsidR="00476055">
        <w:rPr>
          <w:rFonts w:ascii="Times New Roman" w:hAnsi="Times New Roman" w:cs="Times New Roman"/>
          <w:sz w:val="24"/>
          <w:szCs w:val="24"/>
        </w:rPr>
        <w:t>2015</w:t>
      </w:r>
      <w:r w:rsidR="000F702C">
        <w:rPr>
          <w:rFonts w:ascii="Times New Roman" w:hAnsi="Times New Roman" w:cs="Times New Roman"/>
          <w:sz w:val="24"/>
          <w:szCs w:val="24"/>
        </w:rPr>
        <w:t xml:space="preserve"> год</w:t>
      </w:r>
      <w:r w:rsidR="007130C2">
        <w:rPr>
          <w:rFonts w:ascii="Times New Roman" w:hAnsi="Times New Roman" w:cs="Times New Roman"/>
          <w:sz w:val="24"/>
          <w:szCs w:val="24"/>
        </w:rPr>
        <w:t>ом</w:t>
      </w:r>
      <w:r w:rsidR="000F702C">
        <w:rPr>
          <w:rFonts w:ascii="Times New Roman" w:hAnsi="Times New Roman" w:cs="Times New Roman"/>
          <w:sz w:val="24"/>
          <w:szCs w:val="24"/>
        </w:rPr>
        <w:t xml:space="preserve"> на </w:t>
      </w:r>
      <w:r w:rsidR="00422838">
        <w:rPr>
          <w:rFonts w:ascii="Times New Roman" w:hAnsi="Times New Roman" w:cs="Times New Roman"/>
          <w:sz w:val="24"/>
          <w:szCs w:val="24"/>
        </w:rPr>
        <w:t>1</w:t>
      </w:r>
      <w:r w:rsidR="00180A6E">
        <w:rPr>
          <w:rFonts w:ascii="Times New Roman" w:hAnsi="Times New Roman" w:cs="Times New Roman"/>
          <w:sz w:val="24"/>
          <w:szCs w:val="24"/>
        </w:rPr>
        <w:t>,2</w:t>
      </w:r>
      <w:r w:rsidRPr="000C1403">
        <w:rPr>
          <w:rFonts w:ascii="Times New Roman" w:hAnsi="Times New Roman" w:cs="Times New Roman"/>
          <w:sz w:val="24"/>
          <w:szCs w:val="24"/>
        </w:rPr>
        <w:t xml:space="preserve">%. Реальная заработная плата (с учётом инфляции) с января по </w:t>
      </w:r>
      <w:r w:rsidR="00422838">
        <w:rPr>
          <w:rFonts w:ascii="Times New Roman" w:hAnsi="Times New Roman" w:cs="Times New Roman"/>
          <w:sz w:val="24"/>
          <w:szCs w:val="24"/>
        </w:rPr>
        <w:t>сентябрь</w:t>
      </w:r>
      <w:r w:rsidR="00D82B94">
        <w:rPr>
          <w:rFonts w:ascii="Times New Roman" w:hAnsi="Times New Roman" w:cs="Times New Roman"/>
          <w:sz w:val="24"/>
          <w:szCs w:val="24"/>
        </w:rPr>
        <w:t xml:space="preserve"> 2016</w:t>
      </w:r>
      <w:r w:rsidRPr="000C1403">
        <w:rPr>
          <w:rFonts w:ascii="Times New Roman" w:hAnsi="Times New Roman" w:cs="Times New Roman"/>
          <w:sz w:val="24"/>
          <w:szCs w:val="24"/>
        </w:rPr>
        <w:t xml:space="preserve"> года уменьшилась на </w:t>
      </w:r>
      <w:r w:rsidR="00422838">
        <w:rPr>
          <w:rFonts w:ascii="Times New Roman" w:hAnsi="Times New Roman" w:cs="Times New Roman"/>
          <w:color w:val="000000" w:themeColor="text1"/>
          <w:sz w:val="24"/>
          <w:szCs w:val="24"/>
        </w:rPr>
        <w:t>5,4</w:t>
      </w:r>
      <w:r w:rsidRPr="00FD55D9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76055" w:rsidRDefault="00476055" w:rsidP="000C14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403" w:rsidRPr="002D43AA" w:rsidRDefault="000C1403" w:rsidP="000C1403">
      <w:pPr>
        <w:pStyle w:val="af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Темпы роста заработной платы за январь</w:t>
      </w:r>
      <w:r w:rsidR="00022227"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623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август</w:t>
      </w:r>
      <w:r w:rsidR="009D0ED4"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2016</w:t>
      </w:r>
      <w:r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0C1403" w:rsidRPr="002D43AA" w:rsidRDefault="000C1403" w:rsidP="000C1403">
      <w:pPr>
        <w:pStyle w:val="af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3AA">
        <w:rPr>
          <w:rFonts w:ascii="Times New Roman" w:hAnsi="Times New Roman" w:cs="Times New Roman"/>
          <w:color w:val="000000" w:themeColor="text1"/>
          <w:sz w:val="24"/>
          <w:szCs w:val="24"/>
        </w:rPr>
        <w:t>(в %</w:t>
      </w:r>
      <w:r w:rsidR="009D0ED4" w:rsidRPr="002D4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соответствующему периоду 2015</w:t>
      </w:r>
      <w:r w:rsidRPr="002D4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года)</w:t>
      </w:r>
    </w:p>
    <w:p w:rsidR="000C1403" w:rsidRPr="000C1403" w:rsidRDefault="000C1403" w:rsidP="000C140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0C1403" w:rsidRPr="000C1403" w:rsidRDefault="000C1403" w:rsidP="000C140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1305" cy="2319876"/>
            <wp:effectExtent l="19050" t="0" r="27995" b="4224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1403" w:rsidRPr="000C1403" w:rsidRDefault="000C1403" w:rsidP="000C140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5E5C06" w:rsidRDefault="005E5C06" w:rsidP="00E0396E">
      <w:pPr>
        <w:pStyle w:val="af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96E" w:rsidRDefault="000C1403" w:rsidP="00E0396E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b/>
          <w:sz w:val="24"/>
          <w:szCs w:val="24"/>
        </w:rPr>
        <w:t>Демография</w:t>
      </w:r>
      <w:r w:rsidR="006D7A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396E" w:rsidRPr="000C1403">
        <w:rPr>
          <w:rFonts w:ascii="Times New Roman" w:hAnsi="Times New Roman" w:cs="Times New Roman"/>
          <w:sz w:val="24"/>
          <w:szCs w:val="24"/>
        </w:rPr>
        <w:t xml:space="preserve">За </w:t>
      </w:r>
      <w:r w:rsidR="00E0396E">
        <w:rPr>
          <w:rFonts w:ascii="Times New Roman" w:hAnsi="Times New Roman" w:cs="Times New Roman"/>
          <w:sz w:val="24"/>
          <w:szCs w:val="24"/>
        </w:rPr>
        <w:t>январь</w:t>
      </w:r>
      <w:r w:rsidR="00C827DF">
        <w:rPr>
          <w:rFonts w:ascii="Times New Roman" w:hAnsi="Times New Roman" w:cs="Times New Roman"/>
          <w:sz w:val="24"/>
          <w:szCs w:val="24"/>
        </w:rPr>
        <w:t xml:space="preserve"> </w:t>
      </w:r>
      <w:r w:rsidR="00E0396E">
        <w:rPr>
          <w:rFonts w:ascii="Times New Roman" w:hAnsi="Times New Roman" w:cs="Times New Roman"/>
          <w:sz w:val="24"/>
          <w:szCs w:val="24"/>
        </w:rPr>
        <w:t>-</w:t>
      </w:r>
      <w:r w:rsidR="00C827DF">
        <w:rPr>
          <w:rFonts w:ascii="Times New Roman" w:hAnsi="Times New Roman" w:cs="Times New Roman"/>
          <w:sz w:val="24"/>
          <w:szCs w:val="24"/>
        </w:rPr>
        <w:t xml:space="preserve"> </w:t>
      </w:r>
      <w:r w:rsidR="00E0396E">
        <w:rPr>
          <w:rFonts w:ascii="Times New Roman" w:hAnsi="Times New Roman" w:cs="Times New Roman"/>
          <w:sz w:val="24"/>
          <w:szCs w:val="24"/>
        </w:rPr>
        <w:t>сентябрь 2016</w:t>
      </w:r>
      <w:r w:rsidR="00E0396E" w:rsidRPr="000C1403">
        <w:rPr>
          <w:rFonts w:ascii="Times New Roman" w:hAnsi="Times New Roman" w:cs="Times New Roman"/>
          <w:sz w:val="24"/>
          <w:szCs w:val="24"/>
        </w:rPr>
        <w:t xml:space="preserve"> года естественная убыль - </w:t>
      </w:r>
      <w:r w:rsidR="00E0396E">
        <w:rPr>
          <w:rFonts w:ascii="Times New Roman" w:hAnsi="Times New Roman" w:cs="Times New Roman"/>
          <w:sz w:val="24"/>
          <w:szCs w:val="24"/>
        </w:rPr>
        <w:t>132</w:t>
      </w:r>
      <w:r w:rsidR="00E0396E" w:rsidRPr="000C140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396E">
        <w:rPr>
          <w:rFonts w:ascii="Times New Roman" w:hAnsi="Times New Roman" w:cs="Times New Roman"/>
          <w:sz w:val="24"/>
          <w:szCs w:val="24"/>
        </w:rPr>
        <w:t>а</w:t>
      </w:r>
      <w:r w:rsidR="00E0396E" w:rsidRPr="000C1403">
        <w:rPr>
          <w:rFonts w:ascii="Times New Roman" w:hAnsi="Times New Roman" w:cs="Times New Roman"/>
          <w:sz w:val="24"/>
          <w:szCs w:val="24"/>
        </w:rPr>
        <w:t xml:space="preserve"> (родилось</w:t>
      </w:r>
      <w:r w:rsidR="00E0396E">
        <w:rPr>
          <w:rFonts w:ascii="Times New Roman" w:hAnsi="Times New Roman" w:cs="Times New Roman"/>
          <w:sz w:val="24"/>
          <w:szCs w:val="24"/>
        </w:rPr>
        <w:t xml:space="preserve"> –</w:t>
      </w:r>
      <w:r w:rsidR="00E0396E" w:rsidRPr="000C1403">
        <w:rPr>
          <w:rFonts w:ascii="Times New Roman" w:hAnsi="Times New Roman" w:cs="Times New Roman"/>
          <w:sz w:val="24"/>
          <w:szCs w:val="24"/>
        </w:rPr>
        <w:t xml:space="preserve"> </w:t>
      </w:r>
      <w:r w:rsidR="00E0396E">
        <w:rPr>
          <w:rFonts w:ascii="Times New Roman" w:hAnsi="Times New Roman" w:cs="Times New Roman"/>
          <w:sz w:val="24"/>
          <w:szCs w:val="24"/>
        </w:rPr>
        <w:t>437 детей</w:t>
      </w:r>
      <w:r w:rsidR="00E0396E" w:rsidRPr="000C1403">
        <w:rPr>
          <w:rFonts w:ascii="Times New Roman" w:hAnsi="Times New Roman" w:cs="Times New Roman"/>
          <w:sz w:val="24"/>
          <w:szCs w:val="24"/>
        </w:rPr>
        <w:t xml:space="preserve">, умерло </w:t>
      </w:r>
      <w:r w:rsidR="00E0396E">
        <w:rPr>
          <w:rFonts w:ascii="Times New Roman" w:hAnsi="Times New Roman" w:cs="Times New Roman"/>
          <w:sz w:val="24"/>
          <w:szCs w:val="24"/>
        </w:rPr>
        <w:t>–</w:t>
      </w:r>
      <w:r w:rsidR="00E0396E" w:rsidRPr="000C1403">
        <w:rPr>
          <w:rFonts w:ascii="Times New Roman" w:hAnsi="Times New Roman" w:cs="Times New Roman"/>
          <w:sz w:val="24"/>
          <w:szCs w:val="24"/>
        </w:rPr>
        <w:t xml:space="preserve"> </w:t>
      </w:r>
      <w:r w:rsidR="00E0396E">
        <w:rPr>
          <w:rFonts w:ascii="Times New Roman" w:hAnsi="Times New Roman" w:cs="Times New Roman"/>
          <w:sz w:val="24"/>
          <w:szCs w:val="24"/>
        </w:rPr>
        <w:t>569 человек</w:t>
      </w:r>
      <w:r w:rsidR="00E0396E" w:rsidRPr="000C1403">
        <w:rPr>
          <w:rFonts w:ascii="Times New Roman" w:hAnsi="Times New Roman" w:cs="Times New Roman"/>
          <w:sz w:val="24"/>
          <w:szCs w:val="24"/>
        </w:rPr>
        <w:t xml:space="preserve">), миграционный прирост составил </w:t>
      </w:r>
      <w:r w:rsidR="00E0396E">
        <w:rPr>
          <w:rFonts w:ascii="Times New Roman" w:hAnsi="Times New Roman" w:cs="Times New Roman"/>
          <w:sz w:val="24"/>
          <w:szCs w:val="24"/>
        </w:rPr>
        <w:t xml:space="preserve">761 </w:t>
      </w:r>
      <w:r w:rsidR="00E0396E" w:rsidRPr="000C1403">
        <w:rPr>
          <w:rFonts w:ascii="Times New Roman" w:hAnsi="Times New Roman" w:cs="Times New Roman"/>
          <w:sz w:val="24"/>
          <w:szCs w:val="24"/>
        </w:rPr>
        <w:t>человек</w:t>
      </w:r>
      <w:r w:rsidR="00E0396E">
        <w:rPr>
          <w:rFonts w:ascii="Times New Roman" w:hAnsi="Times New Roman" w:cs="Times New Roman"/>
          <w:sz w:val="24"/>
          <w:szCs w:val="24"/>
        </w:rPr>
        <w:t>а</w:t>
      </w:r>
      <w:r w:rsidR="00E0396E" w:rsidRPr="000C1403">
        <w:rPr>
          <w:rFonts w:ascii="Times New Roman" w:hAnsi="Times New Roman" w:cs="Times New Roman"/>
          <w:sz w:val="24"/>
          <w:szCs w:val="24"/>
        </w:rPr>
        <w:t xml:space="preserve"> (прибыло </w:t>
      </w:r>
      <w:r w:rsidR="00E0396E">
        <w:rPr>
          <w:rFonts w:ascii="Times New Roman" w:hAnsi="Times New Roman" w:cs="Times New Roman"/>
          <w:sz w:val="24"/>
          <w:szCs w:val="24"/>
        </w:rPr>
        <w:t xml:space="preserve">на постоянное место жительства </w:t>
      </w:r>
      <w:r w:rsidR="00E0396E" w:rsidRPr="000C1403">
        <w:rPr>
          <w:rFonts w:ascii="Times New Roman" w:hAnsi="Times New Roman" w:cs="Times New Roman"/>
          <w:sz w:val="24"/>
          <w:szCs w:val="24"/>
        </w:rPr>
        <w:t xml:space="preserve">– </w:t>
      </w:r>
      <w:r w:rsidR="00E0396E">
        <w:rPr>
          <w:rFonts w:ascii="Times New Roman" w:hAnsi="Times New Roman" w:cs="Times New Roman"/>
          <w:sz w:val="24"/>
          <w:szCs w:val="24"/>
        </w:rPr>
        <w:t>2479 чел.</w:t>
      </w:r>
      <w:r w:rsidR="00E0396E" w:rsidRPr="000C1403">
        <w:rPr>
          <w:rFonts w:ascii="Times New Roman" w:hAnsi="Times New Roman" w:cs="Times New Roman"/>
          <w:sz w:val="24"/>
          <w:szCs w:val="24"/>
        </w:rPr>
        <w:t xml:space="preserve">, убыло – </w:t>
      </w:r>
      <w:r w:rsidR="00E0396E">
        <w:rPr>
          <w:rFonts w:ascii="Times New Roman" w:hAnsi="Times New Roman" w:cs="Times New Roman"/>
          <w:sz w:val="24"/>
          <w:szCs w:val="24"/>
        </w:rPr>
        <w:t>1718 чел.</w:t>
      </w:r>
      <w:r w:rsidR="00E0396E" w:rsidRPr="000C1403">
        <w:rPr>
          <w:rFonts w:ascii="Times New Roman" w:hAnsi="Times New Roman" w:cs="Times New Roman"/>
          <w:sz w:val="24"/>
          <w:szCs w:val="24"/>
        </w:rPr>
        <w:t xml:space="preserve">). </w:t>
      </w:r>
      <w:r w:rsidR="00E0396E">
        <w:rPr>
          <w:rFonts w:ascii="Times New Roman" w:hAnsi="Times New Roman" w:cs="Times New Roman"/>
          <w:sz w:val="24"/>
          <w:szCs w:val="24"/>
        </w:rPr>
        <w:t>Чис</w:t>
      </w:r>
      <w:r w:rsidR="0013571C">
        <w:rPr>
          <w:rFonts w:ascii="Times New Roman" w:hAnsi="Times New Roman" w:cs="Times New Roman"/>
          <w:sz w:val="24"/>
          <w:szCs w:val="24"/>
        </w:rPr>
        <w:t xml:space="preserve">ленность населения увеличилась </w:t>
      </w:r>
      <w:r w:rsidR="00E0396E">
        <w:rPr>
          <w:rFonts w:ascii="Times New Roman" w:hAnsi="Times New Roman" w:cs="Times New Roman"/>
          <w:sz w:val="24"/>
          <w:szCs w:val="24"/>
        </w:rPr>
        <w:t xml:space="preserve">на 629 чел. </w:t>
      </w:r>
    </w:p>
    <w:p w:rsidR="00E0396E" w:rsidRDefault="00E0396E" w:rsidP="00E0396E">
      <w:pPr>
        <w:pStyle w:val="af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январь - август 2016 года </w:t>
      </w:r>
      <w:r w:rsidRPr="000C1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зарегистрировано браков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268</w:t>
      </w:r>
      <w:r w:rsidRPr="000C1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ед., разводов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227</w:t>
      </w:r>
      <w:r w:rsidRPr="000C1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количество разводов на 100 браков – </w:t>
      </w:r>
      <w:r w:rsidR="005D6473">
        <w:rPr>
          <w:rFonts w:ascii="Times New Roman" w:eastAsia="Times New Roman" w:hAnsi="Times New Roman" w:cs="Times New Roman"/>
          <w:color w:val="000000"/>
          <w:sz w:val="24"/>
          <w:szCs w:val="24"/>
        </w:rPr>
        <w:t>84,7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396E" w:rsidRPr="000C1403" w:rsidRDefault="00E0396E" w:rsidP="00E0396E">
      <w:pPr>
        <w:pStyle w:val="af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403">
        <w:rPr>
          <w:rFonts w:ascii="Times New Roman" w:hAnsi="Times New Roman" w:cs="Times New Roman"/>
          <w:sz w:val="24"/>
          <w:szCs w:val="24"/>
        </w:rPr>
        <w:t>В рамках реализации программы «По оказанию содействия добровольному переселению соотечественников, проживающих за рубежом» в район на по</w:t>
      </w:r>
      <w:r>
        <w:rPr>
          <w:rFonts w:ascii="Times New Roman" w:hAnsi="Times New Roman" w:cs="Times New Roman"/>
          <w:sz w:val="24"/>
          <w:szCs w:val="24"/>
        </w:rPr>
        <w:t xml:space="preserve">стоянное место жительство за январь – </w:t>
      </w:r>
      <w:r w:rsidR="001B5C63">
        <w:rPr>
          <w:rFonts w:ascii="Times New Roman" w:hAnsi="Times New Roman" w:cs="Times New Roman"/>
          <w:sz w:val="24"/>
          <w:szCs w:val="24"/>
        </w:rPr>
        <w:t xml:space="preserve">сентябрь </w:t>
      </w:r>
      <w:r>
        <w:rPr>
          <w:rFonts w:ascii="Times New Roman" w:hAnsi="Times New Roman" w:cs="Times New Roman"/>
          <w:sz w:val="24"/>
          <w:szCs w:val="24"/>
        </w:rPr>
        <w:t>2016 года</w:t>
      </w:r>
      <w:r w:rsidR="00BA0505">
        <w:rPr>
          <w:rFonts w:ascii="Times New Roman" w:hAnsi="Times New Roman" w:cs="Times New Roman"/>
          <w:sz w:val="24"/>
          <w:szCs w:val="24"/>
        </w:rPr>
        <w:t xml:space="preserve"> </w:t>
      </w:r>
      <w:r w:rsidRPr="000C140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="001B5C63">
        <w:rPr>
          <w:rFonts w:ascii="Times New Roman" w:hAnsi="Times New Roman" w:cs="Times New Roman"/>
          <w:sz w:val="24"/>
          <w:szCs w:val="24"/>
        </w:rPr>
        <w:t>25</w:t>
      </w:r>
      <w:r w:rsidRPr="000C1403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8D343C" w:rsidRPr="008D343C" w:rsidRDefault="000C1403" w:rsidP="008D343C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C5C78">
        <w:rPr>
          <w:rFonts w:ascii="Times New Roman" w:hAnsi="Times New Roman" w:cs="Times New Roman"/>
          <w:b/>
          <w:sz w:val="24"/>
          <w:szCs w:val="24"/>
        </w:rPr>
        <w:t>Рынок труда.</w:t>
      </w:r>
      <w:r w:rsidR="006D7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43C" w:rsidRPr="008D343C">
        <w:rPr>
          <w:rFonts w:ascii="Times New Roman" w:eastAsia="Times New Roman" w:hAnsi="Times New Roman" w:cs="Times New Roman"/>
          <w:sz w:val="24"/>
          <w:szCs w:val="24"/>
        </w:rPr>
        <w:t>Уровень регистрируемой безработицы</w:t>
      </w:r>
      <w:r w:rsidR="008D343C" w:rsidRPr="008D34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D343C" w:rsidRPr="008D343C">
        <w:rPr>
          <w:rFonts w:ascii="Times New Roman" w:eastAsia="Times New Roman" w:hAnsi="Times New Roman" w:cs="Times New Roman"/>
          <w:sz w:val="24"/>
          <w:szCs w:val="24"/>
        </w:rPr>
        <w:t>в Кетовском районе составляет 1,60% от экономически активного населения, что на 0,19% больше, чем на 01.10.2015 г.</w:t>
      </w:r>
    </w:p>
    <w:p w:rsidR="008D343C" w:rsidRPr="008D343C" w:rsidRDefault="008D343C" w:rsidP="008D343C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3C">
        <w:rPr>
          <w:rFonts w:ascii="Times New Roman" w:eastAsia="Times New Roman" w:hAnsi="Times New Roman" w:cs="Times New Roman"/>
          <w:sz w:val="24"/>
          <w:szCs w:val="24"/>
        </w:rPr>
        <w:t>С начала 2016 года в ГКУ «Центр занятости населения города Кургана Курганской области» за содействием в поиске подходящей работы обратилось 1131 человек, что на 100 человек меньше, чем в прошлом году. В числе обратившихся граждан доля мужчин составила – 58,1%, женщин 41,9%, длительно не работающих граждан – 20,7%, граждан предпенсионного возраста – 6,4%, инвалидов – 4,1%.</w:t>
      </w:r>
    </w:p>
    <w:p w:rsidR="008D343C" w:rsidRPr="008D343C" w:rsidRDefault="008D343C" w:rsidP="008D343C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3C">
        <w:rPr>
          <w:rFonts w:ascii="Times New Roman" w:eastAsia="Times New Roman" w:hAnsi="Times New Roman" w:cs="Times New Roman"/>
          <w:sz w:val="24"/>
          <w:szCs w:val="24"/>
        </w:rPr>
        <w:t xml:space="preserve">Из 1186 граждан, снятых с учета службы занятости, 826 человек трудоустроены (69,6%), что на 2,3 % больше, чем в 2015 году. </w:t>
      </w:r>
    </w:p>
    <w:p w:rsidR="008D343C" w:rsidRPr="008D343C" w:rsidRDefault="008D343C" w:rsidP="008D343C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3C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установленном порядке 612 человек признано безработными, что на 2,6% меньше, чем в аналогичный период 2015 года. </w:t>
      </w:r>
    </w:p>
    <w:p w:rsidR="008D343C" w:rsidRPr="008D343C" w:rsidRDefault="008D343C" w:rsidP="008D343C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3C">
        <w:rPr>
          <w:rFonts w:ascii="Times New Roman" w:eastAsia="Times New Roman" w:hAnsi="Times New Roman" w:cs="Times New Roman"/>
          <w:sz w:val="24"/>
          <w:szCs w:val="24"/>
        </w:rPr>
        <w:t xml:space="preserve">На 01.10.2016 г. на учете в службе занятости состояло 418 граждан, ищущих работу, из них 365 – в качестве безработных, что на 7,1% больше, чем за соответствующий период 2015 года. </w:t>
      </w:r>
    </w:p>
    <w:p w:rsidR="008D343C" w:rsidRPr="008D343C" w:rsidRDefault="008D343C" w:rsidP="008D343C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3C">
        <w:rPr>
          <w:rFonts w:ascii="Times New Roman" w:eastAsia="Times New Roman" w:hAnsi="Times New Roman" w:cs="Times New Roman"/>
          <w:sz w:val="24"/>
          <w:szCs w:val="24"/>
        </w:rPr>
        <w:lastRenderedPageBreak/>
        <w:t>Распределение по отрасли последнего места работы безработных граждан следующее: торговля и общественное питание (15,1%), промышленность (13,1%),</w:t>
      </w:r>
      <w:r w:rsidRPr="008D343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D343C">
        <w:rPr>
          <w:rFonts w:ascii="Times New Roman" w:eastAsia="Times New Roman" w:hAnsi="Times New Roman" w:cs="Times New Roman"/>
          <w:sz w:val="24"/>
          <w:szCs w:val="24"/>
        </w:rPr>
        <w:t xml:space="preserve">образование (9,9%), здравоохранение, физическая культура и социальное обеспечение (8,5%), транспорт и связь (7,7%), управление (7,4%), строительство (6,8%), сельское хозяйство (6,0%), машиностроение и металлообработка (6,0%), общая коммерческая деятельность (4,1%) и другие. </w:t>
      </w:r>
    </w:p>
    <w:p w:rsidR="008D343C" w:rsidRPr="008D343C" w:rsidRDefault="008D343C" w:rsidP="008D3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3C">
        <w:rPr>
          <w:rFonts w:ascii="Times New Roman" w:eastAsia="Times New Roman" w:hAnsi="Times New Roman" w:cs="Times New Roman"/>
          <w:sz w:val="24"/>
          <w:szCs w:val="24"/>
        </w:rPr>
        <w:t>В составе безработных граждан мужчины составляют – 57,5%, женщины - 42,5%. По возрасту: молодежь от 16 до 29 лет – 15,9%, лица предпенсионного возраста – 11,5%, других возрастов – 71,9%. По образованию: 60,2% безработных имеют профессиональное образование, из них: высшее – 17,8%, среднее профессиональное – 42,4%.</w:t>
      </w:r>
    </w:p>
    <w:p w:rsidR="008D343C" w:rsidRPr="008D343C" w:rsidRDefault="008D343C" w:rsidP="008D3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3C">
        <w:rPr>
          <w:rFonts w:ascii="Times New Roman" w:eastAsia="Times New Roman" w:hAnsi="Times New Roman" w:cs="Times New Roman"/>
          <w:sz w:val="24"/>
          <w:szCs w:val="24"/>
        </w:rPr>
        <w:t>Средняя продолжительность безработицы составила 5,4 месяца. Инвалиды не могут трудоустроиться в течение 5,3 месяца, женщины – 5,0 месяцев, граждане в возрасте от 16 до 29 лет – 4,5 месяца.</w:t>
      </w:r>
    </w:p>
    <w:p w:rsidR="008D343C" w:rsidRPr="008D343C" w:rsidRDefault="008D343C" w:rsidP="008D3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3C">
        <w:rPr>
          <w:rFonts w:ascii="Times New Roman" w:eastAsia="Times New Roman" w:hAnsi="Times New Roman" w:cs="Times New Roman"/>
          <w:sz w:val="24"/>
          <w:szCs w:val="24"/>
        </w:rPr>
        <w:t xml:space="preserve">С начала 2016 года в ГКУ «Центр занятости населения города Кургана» заявлено 803 вакансии, что на 38 вакансий больше, чем в аналогичный период прошлого года. По состоянию на 01.10.2016 г. заявленная работодателями потребность составила 234 рабочих места (на 01.10.2015 г. – 182 рабочих места), из них по рабочим профессиям – 118 (50,4%). </w:t>
      </w:r>
    </w:p>
    <w:p w:rsidR="008D343C" w:rsidRPr="008D343C" w:rsidRDefault="008D343C" w:rsidP="008D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3C">
        <w:rPr>
          <w:rFonts w:ascii="Times New Roman" w:eastAsia="Times New Roman" w:hAnsi="Times New Roman" w:cs="Times New Roman"/>
          <w:sz w:val="24"/>
          <w:szCs w:val="24"/>
        </w:rPr>
        <w:t>Коэффициент напряженности на рынке труда, показывающий сколько человек, ищущих работу, претендует на 1 вакансию, на 01.10.2016 г. составил 1,79 (на 01.10.2015 г. – 2,13).</w:t>
      </w:r>
    </w:p>
    <w:p w:rsidR="008D343C" w:rsidRPr="008D343C" w:rsidRDefault="008D343C" w:rsidP="008D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3C">
        <w:rPr>
          <w:rFonts w:ascii="Times New Roman" w:hAnsi="Times New Roman" w:cs="Times New Roman"/>
          <w:sz w:val="24"/>
          <w:szCs w:val="24"/>
        </w:rPr>
        <w:t>По видам экономической деятельности значительную потребность в кадрах испытывают предприятия сельского хозяйства (32,5%), здравоохранения, физической культуры и социального обеспечения (20,5%), управление (16,2%), образование (9,0%), машиностроение и металлообработка (8,1%), промышленность (6,4%), транспорт и связь (2,9%).</w:t>
      </w:r>
    </w:p>
    <w:p w:rsidR="008A65D2" w:rsidRPr="008A65D2" w:rsidRDefault="00C21BCA" w:rsidP="001453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993">
        <w:rPr>
          <w:rFonts w:ascii="Times New Roman" w:hAnsi="Times New Roman" w:cs="Times New Roman"/>
          <w:b/>
          <w:sz w:val="24"/>
          <w:szCs w:val="24"/>
        </w:rPr>
        <w:t xml:space="preserve">Бюджетная система. </w:t>
      </w:r>
      <w:r w:rsidR="008A65D2" w:rsidRPr="008A65D2">
        <w:rPr>
          <w:rFonts w:ascii="Times New Roman" w:hAnsi="Times New Roman" w:cs="Times New Roman"/>
          <w:color w:val="000000"/>
          <w:sz w:val="24"/>
          <w:szCs w:val="24"/>
        </w:rPr>
        <w:t>Собственные доходы консолидированного бюджета района за 9 месяцев 2016года увеличились на 0,3 %</w:t>
      </w:r>
      <w:r w:rsidR="008A65D2" w:rsidRPr="008A65D2">
        <w:rPr>
          <w:rFonts w:ascii="Times New Roman" w:hAnsi="Times New Roman" w:cs="Times New Roman"/>
          <w:sz w:val="24"/>
          <w:szCs w:val="24"/>
        </w:rPr>
        <w:t xml:space="preserve"> к уровню прошлого года и</w:t>
      </w:r>
      <w:r w:rsidR="008A65D2" w:rsidRPr="008A65D2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составили 204</w:t>
      </w:r>
      <w:r w:rsidR="0014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5D2" w:rsidRPr="008A65D2">
        <w:rPr>
          <w:rFonts w:ascii="Times New Roman" w:hAnsi="Times New Roman" w:cs="Times New Roman"/>
          <w:color w:val="000000"/>
          <w:sz w:val="24"/>
          <w:szCs w:val="24"/>
        </w:rPr>
        <w:t>млн. руб.</w:t>
      </w:r>
    </w:p>
    <w:p w:rsidR="008A65D2" w:rsidRPr="008A65D2" w:rsidRDefault="008A65D2" w:rsidP="0014536C">
      <w:pPr>
        <w:pStyle w:val="aa"/>
        <w:spacing w:before="0" w:after="0"/>
        <w:ind w:firstLine="709"/>
        <w:jc w:val="both"/>
      </w:pPr>
      <w:r w:rsidRPr="008A65D2">
        <w:t>Рост поступления доходов</w:t>
      </w:r>
      <w:r w:rsidRPr="008A65D2">
        <w:rPr>
          <w:color w:val="000000"/>
        </w:rPr>
        <w:t xml:space="preserve"> наблюдается </w:t>
      </w:r>
      <w:r w:rsidRPr="008A65D2">
        <w:t>по налогу на доходы физических лиц, акцизам на нефтепродукты,</w:t>
      </w:r>
      <w:r w:rsidR="008B3027">
        <w:t xml:space="preserve"> </w:t>
      </w:r>
      <w:r w:rsidRPr="008A65D2">
        <w:t>единому сельхозналогу, налогу, взимаемому в связи с применением патентной системы налогообложения, госпошлине, плате за негативное воздействие на окружающую среду,</w:t>
      </w:r>
      <w:r w:rsidR="0014536C">
        <w:t xml:space="preserve"> </w:t>
      </w:r>
      <w:r w:rsidRPr="008A65D2">
        <w:t xml:space="preserve">доходам от оказания платных услуг и компенсации затрат государства и штрафам. </w:t>
      </w:r>
    </w:p>
    <w:p w:rsidR="008A65D2" w:rsidRPr="008A65D2" w:rsidRDefault="008A65D2" w:rsidP="0014536C">
      <w:pPr>
        <w:pStyle w:val="aa"/>
        <w:spacing w:before="0" w:after="0"/>
        <w:ind w:firstLine="709"/>
        <w:jc w:val="both"/>
      </w:pPr>
      <w:r w:rsidRPr="008A65D2">
        <w:t>Вместе с тем снизилось поступление по</w:t>
      </w:r>
      <w:r w:rsidR="0014536C">
        <w:t xml:space="preserve"> </w:t>
      </w:r>
      <w:r w:rsidR="008B3027">
        <w:t>единому налогу на вмене</w:t>
      </w:r>
      <w:r w:rsidRPr="008A65D2">
        <w:t>нный доход,</w:t>
      </w:r>
      <w:r w:rsidR="008B3027">
        <w:t xml:space="preserve"> </w:t>
      </w:r>
      <w:r w:rsidRPr="008A65D2">
        <w:t>имущественным налогам, доходам от использования муниципального имущества, доходам от продажи матери</w:t>
      </w:r>
      <w:r w:rsidR="008B3027">
        <w:t>альных и нематериальных активов</w:t>
      </w:r>
      <w:r w:rsidRPr="008A65D2">
        <w:t xml:space="preserve"> и прочих безвозмездных поступлений.</w:t>
      </w:r>
    </w:p>
    <w:p w:rsidR="008A65D2" w:rsidRPr="008A65D2" w:rsidRDefault="008A65D2" w:rsidP="008A65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5D2">
        <w:rPr>
          <w:rFonts w:ascii="Times New Roman" w:hAnsi="Times New Roman" w:cs="Times New Roman"/>
          <w:sz w:val="24"/>
          <w:szCs w:val="24"/>
        </w:rPr>
        <w:t>В структуре собственных доходов консолидированного бюджета района наибольший удельный вес занимает налог на доходы физических лиц –</w:t>
      </w:r>
      <w:r w:rsidR="0014536C">
        <w:rPr>
          <w:rFonts w:ascii="Times New Roman" w:hAnsi="Times New Roman" w:cs="Times New Roman"/>
          <w:sz w:val="24"/>
          <w:szCs w:val="24"/>
        </w:rPr>
        <w:t xml:space="preserve"> </w:t>
      </w:r>
      <w:r w:rsidRPr="008A65D2">
        <w:rPr>
          <w:rFonts w:ascii="Times New Roman" w:hAnsi="Times New Roman" w:cs="Times New Roman"/>
          <w:sz w:val="24"/>
          <w:szCs w:val="24"/>
        </w:rPr>
        <w:t>53,5%. В общем объеме доходов бюджета финансовая помощь составляет 74,0%, на собственные доходы приходится 26,0%.</w:t>
      </w:r>
    </w:p>
    <w:p w:rsidR="008A65D2" w:rsidRPr="008A65D2" w:rsidRDefault="008A65D2" w:rsidP="008A65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5D2">
        <w:rPr>
          <w:rFonts w:ascii="Times New Roman" w:hAnsi="Times New Roman" w:cs="Times New Roman"/>
          <w:color w:val="000000"/>
          <w:sz w:val="24"/>
          <w:szCs w:val="24"/>
        </w:rPr>
        <w:t>Для увеличения поступлений в местные бюджеты постоянно проводится работа с сельскими муниципальными образованиями по привлечению добровольных пожертвований граждан на решение вопросов местного значения. За 9 месяцев</w:t>
      </w:r>
      <w:r w:rsidR="00AF0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5D2">
        <w:rPr>
          <w:rFonts w:ascii="Times New Roman" w:hAnsi="Times New Roman" w:cs="Times New Roman"/>
          <w:color w:val="000000"/>
          <w:sz w:val="24"/>
          <w:szCs w:val="24"/>
        </w:rPr>
        <w:t>2016 года добровольные перечисления от физических лиц составили 745,6 тыс. руб. Собранные средства направляются на благоустройство села и кладбища, чистку колодцев и др. цели.</w:t>
      </w:r>
    </w:p>
    <w:p w:rsidR="008A65D2" w:rsidRPr="008A65D2" w:rsidRDefault="008A65D2" w:rsidP="008A65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5D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квартала проводилась работа с администраторами доходов бюджета, направленная на повышение эффективности администрирования налогов, сокращение недоимки по налогам и сборам, привлечение к налогообложению незарегистрированного имущества, уточнение невыясненных доходов. Несмотря на проводимые мероприятия, остается высокой дебиторская задолженность по неналоговым доходам - на 01.10.2016 г </w:t>
      </w:r>
      <w:r w:rsidRPr="008A65D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составляет 6,1 млн. руб. Недоимка по налоговым доходам в местный бюджет составляет 13,7 млн. руб., в том числе физические лица должны в бюджет 6,3 млн. руб. земельного налога и 2,4 млн.</w:t>
      </w:r>
      <w:r w:rsidR="0014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5D2">
        <w:rPr>
          <w:rFonts w:ascii="Times New Roman" w:hAnsi="Times New Roman" w:cs="Times New Roman"/>
          <w:color w:val="000000"/>
          <w:sz w:val="24"/>
          <w:szCs w:val="24"/>
        </w:rPr>
        <w:t>руб. налога на имущество.</w:t>
      </w:r>
    </w:p>
    <w:p w:rsidR="008A65D2" w:rsidRDefault="008A65D2" w:rsidP="008A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5D2">
        <w:rPr>
          <w:rFonts w:ascii="Times New Roman" w:hAnsi="Times New Roman" w:cs="Times New Roman"/>
          <w:sz w:val="24"/>
          <w:szCs w:val="24"/>
        </w:rPr>
        <w:t xml:space="preserve">За </w:t>
      </w:r>
      <w:r w:rsidRPr="008A65D2">
        <w:rPr>
          <w:rFonts w:ascii="Times New Roman" w:hAnsi="Times New Roman" w:cs="Times New Roman"/>
          <w:color w:val="000000"/>
          <w:sz w:val="24"/>
          <w:szCs w:val="24"/>
        </w:rPr>
        <w:t>9 месяцев</w:t>
      </w:r>
      <w:r w:rsidRPr="008A65D2">
        <w:rPr>
          <w:rFonts w:ascii="Times New Roman" w:hAnsi="Times New Roman" w:cs="Times New Roman"/>
          <w:sz w:val="24"/>
          <w:szCs w:val="24"/>
        </w:rPr>
        <w:t>2016 г. расходы местных бюджетов составили 748 591 млн.</w:t>
      </w:r>
      <w:r w:rsidR="0045435C">
        <w:rPr>
          <w:rFonts w:ascii="Times New Roman" w:hAnsi="Times New Roman" w:cs="Times New Roman"/>
          <w:sz w:val="24"/>
          <w:szCs w:val="24"/>
        </w:rPr>
        <w:t xml:space="preserve"> </w:t>
      </w:r>
      <w:r w:rsidRPr="008A65D2">
        <w:rPr>
          <w:rFonts w:ascii="Times New Roman" w:hAnsi="Times New Roman" w:cs="Times New Roman"/>
          <w:sz w:val="24"/>
          <w:szCs w:val="24"/>
        </w:rPr>
        <w:t>руб., на социально - культурную сферу направлено 534 989 млн. руб. или 71,5</w:t>
      </w:r>
      <w:bookmarkStart w:id="0" w:name="_GoBack"/>
      <w:bookmarkEnd w:id="0"/>
      <w:r w:rsidRPr="008A65D2">
        <w:rPr>
          <w:rFonts w:ascii="Times New Roman" w:hAnsi="Times New Roman" w:cs="Times New Roman"/>
          <w:sz w:val="24"/>
          <w:szCs w:val="24"/>
        </w:rPr>
        <w:t xml:space="preserve"> % от общего объема расходов местных бюджетов.</w:t>
      </w:r>
    </w:p>
    <w:p w:rsidR="00AF0B48" w:rsidRDefault="00AF0B48" w:rsidP="008A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48" w:rsidRDefault="00AF0B48" w:rsidP="008A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48" w:rsidRDefault="00AF0B48" w:rsidP="008A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48" w:rsidRDefault="00AF0B48" w:rsidP="008A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48" w:rsidRDefault="00AF0B48" w:rsidP="008A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48" w:rsidRDefault="00AF0B48" w:rsidP="008A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48" w:rsidRDefault="00AF0B48" w:rsidP="008A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48" w:rsidRDefault="00AF0B48" w:rsidP="008A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48" w:rsidRDefault="00AF0B48" w:rsidP="008A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48" w:rsidRDefault="00AF0B48" w:rsidP="008A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48" w:rsidRPr="008A65D2" w:rsidRDefault="00AF0B48" w:rsidP="008A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829" w:rsidRPr="00CC0993" w:rsidRDefault="00716B81" w:rsidP="00B64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826">
        <w:rPr>
          <w:rFonts w:ascii="Times New Roman" w:hAnsi="Times New Roman" w:cs="Times New Roman"/>
          <w:bCs/>
          <w:sz w:val="24"/>
          <w:szCs w:val="24"/>
        </w:rPr>
        <w:t>Материал подготовлен о</w:t>
      </w:r>
      <w:r w:rsidR="00E24829" w:rsidRPr="00B64826">
        <w:rPr>
          <w:rFonts w:ascii="Times New Roman" w:hAnsi="Times New Roman" w:cs="Times New Roman"/>
          <w:bCs/>
          <w:sz w:val="24"/>
          <w:szCs w:val="24"/>
        </w:rPr>
        <w:t>тдел</w:t>
      </w:r>
      <w:r w:rsidRPr="00B64826">
        <w:rPr>
          <w:rFonts w:ascii="Times New Roman" w:hAnsi="Times New Roman" w:cs="Times New Roman"/>
          <w:bCs/>
          <w:sz w:val="24"/>
          <w:szCs w:val="24"/>
        </w:rPr>
        <w:t>ом</w:t>
      </w:r>
      <w:r w:rsidR="00E24829" w:rsidRPr="00B64826">
        <w:rPr>
          <w:rFonts w:ascii="Times New Roman" w:hAnsi="Times New Roman" w:cs="Times New Roman"/>
          <w:bCs/>
          <w:sz w:val="24"/>
          <w:szCs w:val="24"/>
        </w:rPr>
        <w:t xml:space="preserve"> экономики, торговли, труда и инвестиций Администрации</w:t>
      </w:r>
      <w:r w:rsidR="00E24829" w:rsidRPr="00CC0993">
        <w:rPr>
          <w:rFonts w:ascii="Times New Roman" w:hAnsi="Times New Roman" w:cs="Times New Roman"/>
          <w:bCs/>
          <w:sz w:val="24"/>
          <w:szCs w:val="24"/>
        </w:rPr>
        <w:t xml:space="preserve"> Кетовского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основе информации предоставленной структурными подразделениями Администрации Кетовского района</w:t>
      </w:r>
    </w:p>
    <w:sectPr w:rsidR="00E24829" w:rsidRPr="00CC0993" w:rsidSect="0096759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FF7" w:rsidRDefault="00800FF7" w:rsidP="00967593">
      <w:pPr>
        <w:spacing w:after="0" w:line="240" w:lineRule="auto"/>
      </w:pPr>
      <w:r>
        <w:separator/>
      </w:r>
    </w:p>
  </w:endnote>
  <w:endnote w:type="continuationSeparator" w:id="1">
    <w:p w:rsidR="00800FF7" w:rsidRDefault="00800FF7" w:rsidP="0096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3211"/>
      <w:docPartObj>
        <w:docPartGallery w:val="Page Numbers (Bottom of Page)"/>
        <w:docPartUnique/>
      </w:docPartObj>
    </w:sdtPr>
    <w:sdtContent>
      <w:p w:rsidR="00691D1D" w:rsidRDefault="004071B4">
        <w:pPr>
          <w:pStyle w:val="ad"/>
          <w:jc w:val="right"/>
        </w:pPr>
        <w:fldSimple w:instr=" PAGE   \* MERGEFORMAT ">
          <w:r w:rsidR="00867356">
            <w:rPr>
              <w:noProof/>
            </w:rPr>
            <w:t>1</w:t>
          </w:r>
        </w:fldSimple>
      </w:p>
    </w:sdtContent>
  </w:sdt>
  <w:p w:rsidR="00691D1D" w:rsidRDefault="00691D1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FF7" w:rsidRDefault="00800FF7" w:rsidP="00967593">
      <w:pPr>
        <w:spacing w:after="0" w:line="240" w:lineRule="auto"/>
      </w:pPr>
      <w:r>
        <w:separator/>
      </w:r>
    </w:p>
  </w:footnote>
  <w:footnote w:type="continuationSeparator" w:id="1">
    <w:p w:rsidR="00800FF7" w:rsidRDefault="00800FF7" w:rsidP="0096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9A1276A"/>
    <w:multiLevelType w:val="hybridMultilevel"/>
    <w:tmpl w:val="9972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2497A"/>
    <w:multiLevelType w:val="hybridMultilevel"/>
    <w:tmpl w:val="34667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732DC"/>
    <w:multiLevelType w:val="hybridMultilevel"/>
    <w:tmpl w:val="08142988"/>
    <w:lvl w:ilvl="0" w:tplc="8A08C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EB6CA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1A23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92E0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BCA7D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2343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EC2D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0ACD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10423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612"/>
    <w:rsid w:val="000018A5"/>
    <w:rsid w:val="000030F1"/>
    <w:rsid w:val="00004C85"/>
    <w:rsid w:val="000057C4"/>
    <w:rsid w:val="00010CAB"/>
    <w:rsid w:val="000148C5"/>
    <w:rsid w:val="00016FC3"/>
    <w:rsid w:val="00022227"/>
    <w:rsid w:val="00022E73"/>
    <w:rsid w:val="000253B4"/>
    <w:rsid w:val="00027781"/>
    <w:rsid w:val="00031093"/>
    <w:rsid w:val="00034727"/>
    <w:rsid w:val="00035746"/>
    <w:rsid w:val="0003585D"/>
    <w:rsid w:val="00035992"/>
    <w:rsid w:val="00036AB8"/>
    <w:rsid w:val="00037CD8"/>
    <w:rsid w:val="00037CDB"/>
    <w:rsid w:val="00041181"/>
    <w:rsid w:val="00041A9F"/>
    <w:rsid w:val="000432DA"/>
    <w:rsid w:val="00043447"/>
    <w:rsid w:val="00044086"/>
    <w:rsid w:val="0004634C"/>
    <w:rsid w:val="00046B26"/>
    <w:rsid w:val="00047388"/>
    <w:rsid w:val="0005145C"/>
    <w:rsid w:val="0005264B"/>
    <w:rsid w:val="0005454C"/>
    <w:rsid w:val="00055C4C"/>
    <w:rsid w:val="00056E09"/>
    <w:rsid w:val="000644A4"/>
    <w:rsid w:val="000666E0"/>
    <w:rsid w:val="00076FDE"/>
    <w:rsid w:val="00082BE3"/>
    <w:rsid w:val="00094BFC"/>
    <w:rsid w:val="00096DD7"/>
    <w:rsid w:val="0009709F"/>
    <w:rsid w:val="0009755F"/>
    <w:rsid w:val="000A1EF5"/>
    <w:rsid w:val="000A6A8D"/>
    <w:rsid w:val="000B111E"/>
    <w:rsid w:val="000B4261"/>
    <w:rsid w:val="000B4971"/>
    <w:rsid w:val="000B68FB"/>
    <w:rsid w:val="000C063A"/>
    <w:rsid w:val="000C067A"/>
    <w:rsid w:val="000C077B"/>
    <w:rsid w:val="000C1403"/>
    <w:rsid w:val="000C5C78"/>
    <w:rsid w:val="000C6491"/>
    <w:rsid w:val="000C690D"/>
    <w:rsid w:val="000C7FDC"/>
    <w:rsid w:val="000D0B5E"/>
    <w:rsid w:val="000D1C84"/>
    <w:rsid w:val="000D1EDA"/>
    <w:rsid w:val="000D2F26"/>
    <w:rsid w:val="000D4C3E"/>
    <w:rsid w:val="000D6F77"/>
    <w:rsid w:val="000E1720"/>
    <w:rsid w:val="000E226F"/>
    <w:rsid w:val="000E2459"/>
    <w:rsid w:val="000E30DC"/>
    <w:rsid w:val="000E4220"/>
    <w:rsid w:val="000E4AD3"/>
    <w:rsid w:val="000E5FA1"/>
    <w:rsid w:val="000E6236"/>
    <w:rsid w:val="000E7D30"/>
    <w:rsid w:val="000F0917"/>
    <w:rsid w:val="000F153D"/>
    <w:rsid w:val="000F4656"/>
    <w:rsid w:val="000F5FA3"/>
    <w:rsid w:val="000F6042"/>
    <w:rsid w:val="000F702C"/>
    <w:rsid w:val="000F7612"/>
    <w:rsid w:val="00100317"/>
    <w:rsid w:val="00100581"/>
    <w:rsid w:val="001015A7"/>
    <w:rsid w:val="00101E8C"/>
    <w:rsid w:val="00104AE0"/>
    <w:rsid w:val="001051B0"/>
    <w:rsid w:val="001061EC"/>
    <w:rsid w:val="00106F2D"/>
    <w:rsid w:val="001072E5"/>
    <w:rsid w:val="00107A67"/>
    <w:rsid w:val="001103CD"/>
    <w:rsid w:val="00111307"/>
    <w:rsid w:val="00115C9D"/>
    <w:rsid w:val="00117A7E"/>
    <w:rsid w:val="001239F5"/>
    <w:rsid w:val="0012443C"/>
    <w:rsid w:val="00134208"/>
    <w:rsid w:val="0013571C"/>
    <w:rsid w:val="00137BCF"/>
    <w:rsid w:val="00137EA0"/>
    <w:rsid w:val="00141C05"/>
    <w:rsid w:val="0014536C"/>
    <w:rsid w:val="00145CB0"/>
    <w:rsid w:val="00146B63"/>
    <w:rsid w:val="0015500A"/>
    <w:rsid w:val="00156F82"/>
    <w:rsid w:val="001573EC"/>
    <w:rsid w:val="001602E6"/>
    <w:rsid w:val="0016071B"/>
    <w:rsid w:val="00160DBD"/>
    <w:rsid w:val="0016382E"/>
    <w:rsid w:val="001645DB"/>
    <w:rsid w:val="00166CE1"/>
    <w:rsid w:val="00167D3F"/>
    <w:rsid w:val="0017067C"/>
    <w:rsid w:val="00176224"/>
    <w:rsid w:val="001770E5"/>
    <w:rsid w:val="00180A6E"/>
    <w:rsid w:val="00187CFE"/>
    <w:rsid w:val="001912EF"/>
    <w:rsid w:val="00191B03"/>
    <w:rsid w:val="00197428"/>
    <w:rsid w:val="001A1063"/>
    <w:rsid w:val="001A163A"/>
    <w:rsid w:val="001A19A0"/>
    <w:rsid w:val="001A49DA"/>
    <w:rsid w:val="001A6282"/>
    <w:rsid w:val="001B0C3C"/>
    <w:rsid w:val="001B2AF7"/>
    <w:rsid w:val="001B39A3"/>
    <w:rsid w:val="001B3C1F"/>
    <w:rsid w:val="001B5550"/>
    <w:rsid w:val="001B5C63"/>
    <w:rsid w:val="001C0C40"/>
    <w:rsid w:val="001C0CD1"/>
    <w:rsid w:val="001C39AB"/>
    <w:rsid w:val="001C4C12"/>
    <w:rsid w:val="001C6E2D"/>
    <w:rsid w:val="001D23DA"/>
    <w:rsid w:val="001D2F00"/>
    <w:rsid w:val="001D65F2"/>
    <w:rsid w:val="001E2570"/>
    <w:rsid w:val="001E449F"/>
    <w:rsid w:val="001E6280"/>
    <w:rsid w:val="001E67A7"/>
    <w:rsid w:val="001F0613"/>
    <w:rsid w:val="001F0F97"/>
    <w:rsid w:val="001F2412"/>
    <w:rsid w:val="001F4BCF"/>
    <w:rsid w:val="001F7287"/>
    <w:rsid w:val="00200885"/>
    <w:rsid w:val="00200BE5"/>
    <w:rsid w:val="0020135A"/>
    <w:rsid w:val="002022E2"/>
    <w:rsid w:val="0020421C"/>
    <w:rsid w:val="00204FB0"/>
    <w:rsid w:val="00205330"/>
    <w:rsid w:val="00211C9D"/>
    <w:rsid w:val="002127AF"/>
    <w:rsid w:val="00212AD5"/>
    <w:rsid w:val="00212E75"/>
    <w:rsid w:val="00212F17"/>
    <w:rsid w:val="00214922"/>
    <w:rsid w:val="00215EAD"/>
    <w:rsid w:val="002160A5"/>
    <w:rsid w:val="00217E49"/>
    <w:rsid w:val="002242EF"/>
    <w:rsid w:val="00225462"/>
    <w:rsid w:val="00233B90"/>
    <w:rsid w:val="0023557E"/>
    <w:rsid w:val="00240AB5"/>
    <w:rsid w:val="00247450"/>
    <w:rsid w:val="002477A2"/>
    <w:rsid w:val="00250943"/>
    <w:rsid w:val="002517ED"/>
    <w:rsid w:val="002518EC"/>
    <w:rsid w:val="002540C9"/>
    <w:rsid w:val="00256AA3"/>
    <w:rsid w:val="00257851"/>
    <w:rsid w:val="0026187A"/>
    <w:rsid w:val="0026208E"/>
    <w:rsid w:val="00262733"/>
    <w:rsid w:val="0026331D"/>
    <w:rsid w:val="0026369A"/>
    <w:rsid w:val="0026468A"/>
    <w:rsid w:val="00266C28"/>
    <w:rsid w:val="00267532"/>
    <w:rsid w:val="00267838"/>
    <w:rsid w:val="00270B56"/>
    <w:rsid w:val="00276D06"/>
    <w:rsid w:val="00277051"/>
    <w:rsid w:val="00277A1D"/>
    <w:rsid w:val="00277EEC"/>
    <w:rsid w:val="0028157C"/>
    <w:rsid w:val="00283EEA"/>
    <w:rsid w:val="002862A7"/>
    <w:rsid w:val="00290EBF"/>
    <w:rsid w:val="00291064"/>
    <w:rsid w:val="00291482"/>
    <w:rsid w:val="00292FAA"/>
    <w:rsid w:val="00295680"/>
    <w:rsid w:val="00296FBC"/>
    <w:rsid w:val="00297906"/>
    <w:rsid w:val="002A17A2"/>
    <w:rsid w:val="002A1F75"/>
    <w:rsid w:val="002A2292"/>
    <w:rsid w:val="002A7BC1"/>
    <w:rsid w:val="002A7C58"/>
    <w:rsid w:val="002B2DBE"/>
    <w:rsid w:val="002B3962"/>
    <w:rsid w:val="002B4171"/>
    <w:rsid w:val="002B548D"/>
    <w:rsid w:val="002B5AB2"/>
    <w:rsid w:val="002B7AB3"/>
    <w:rsid w:val="002C0A28"/>
    <w:rsid w:val="002C1051"/>
    <w:rsid w:val="002C1937"/>
    <w:rsid w:val="002C37B2"/>
    <w:rsid w:val="002C45FC"/>
    <w:rsid w:val="002C5924"/>
    <w:rsid w:val="002C653F"/>
    <w:rsid w:val="002C6C95"/>
    <w:rsid w:val="002C72A9"/>
    <w:rsid w:val="002D0875"/>
    <w:rsid w:val="002D158F"/>
    <w:rsid w:val="002D1CFD"/>
    <w:rsid w:val="002D2FA9"/>
    <w:rsid w:val="002D3D42"/>
    <w:rsid w:val="002D43AA"/>
    <w:rsid w:val="002D5716"/>
    <w:rsid w:val="002D7CBD"/>
    <w:rsid w:val="002E02C7"/>
    <w:rsid w:val="002E02F7"/>
    <w:rsid w:val="002E2415"/>
    <w:rsid w:val="002E28F2"/>
    <w:rsid w:val="002E409E"/>
    <w:rsid w:val="002F2231"/>
    <w:rsid w:val="002F3B22"/>
    <w:rsid w:val="002F7B3E"/>
    <w:rsid w:val="00301854"/>
    <w:rsid w:val="00304661"/>
    <w:rsid w:val="00304BA8"/>
    <w:rsid w:val="00306164"/>
    <w:rsid w:val="00306307"/>
    <w:rsid w:val="00306BD6"/>
    <w:rsid w:val="00307188"/>
    <w:rsid w:val="0031036E"/>
    <w:rsid w:val="00317C98"/>
    <w:rsid w:val="003219D0"/>
    <w:rsid w:val="0032385C"/>
    <w:rsid w:val="00324395"/>
    <w:rsid w:val="003246A8"/>
    <w:rsid w:val="00325621"/>
    <w:rsid w:val="00330515"/>
    <w:rsid w:val="00330814"/>
    <w:rsid w:val="00330F52"/>
    <w:rsid w:val="00334211"/>
    <w:rsid w:val="00336EA1"/>
    <w:rsid w:val="00336ED1"/>
    <w:rsid w:val="00337E80"/>
    <w:rsid w:val="003402A8"/>
    <w:rsid w:val="0034227B"/>
    <w:rsid w:val="00343EFB"/>
    <w:rsid w:val="0034443F"/>
    <w:rsid w:val="00344F04"/>
    <w:rsid w:val="00346143"/>
    <w:rsid w:val="0034650C"/>
    <w:rsid w:val="003507F2"/>
    <w:rsid w:val="00350920"/>
    <w:rsid w:val="003512B6"/>
    <w:rsid w:val="0035276B"/>
    <w:rsid w:val="00354129"/>
    <w:rsid w:val="003548CB"/>
    <w:rsid w:val="00356C5E"/>
    <w:rsid w:val="00362D5A"/>
    <w:rsid w:val="00363810"/>
    <w:rsid w:val="00365875"/>
    <w:rsid w:val="00365BF4"/>
    <w:rsid w:val="00365C0F"/>
    <w:rsid w:val="00372FDD"/>
    <w:rsid w:val="00373086"/>
    <w:rsid w:val="00373386"/>
    <w:rsid w:val="00374764"/>
    <w:rsid w:val="003765CE"/>
    <w:rsid w:val="003776B2"/>
    <w:rsid w:val="00380013"/>
    <w:rsid w:val="003849BA"/>
    <w:rsid w:val="00387728"/>
    <w:rsid w:val="003914D5"/>
    <w:rsid w:val="00391AAF"/>
    <w:rsid w:val="00391E80"/>
    <w:rsid w:val="00394F3E"/>
    <w:rsid w:val="0039580A"/>
    <w:rsid w:val="00396289"/>
    <w:rsid w:val="0039630D"/>
    <w:rsid w:val="003A0F4E"/>
    <w:rsid w:val="003A18E1"/>
    <w:rsid w:val="003A2136"/>
    <w:rsid w:val="003A32E3"/>
    <w:rsid w:val="003A4338"/>
    <w:rsid w:val="003A4CF1"/>
    <w:rsid w:val="003A5629"/>
    <w:rsid w:val="003A5D49"/>
    <w:rsid w:val="003A73CE"/>
    <w:rsid w:val="003A7544"/>
    <w:rsid w:val="003B0E08"/>
    <w:rsid w:val="003B1010"/>
    <w:rsid w:val="003B3156"/>
    <w:rsid w:val="003B3C64"/>
    <w:rsid w:val="003B3DC5"/>
    <w:rsid w:val="003B462A"/>
    <w:rsid w:val="003B4F2D"/>
    <w:rsid w:val="003B5F28"/>
    <w:rsid w:val="003B65F5"/>
    <w:rsid w:val="003B6E0A"/>
    <w:rsid w:val="003C3972"/>
    <w:rsid w:val="003C6AE6"/>
    <w:rsid w:val="003D0FED"/>
    <w:rsid w:val="003D2D9D"/>
    <w:rsid w:val="003E01CC"/>
    <w:rsid w:val="003E130C"/>
    <w:rsid w:val="003E3C30"/>
    <w:rsid w:val="003E41E8"/>
    <w:rsid w:val="003F0B2A"/>
    <w:rsid w:val="003F1D95"/>
    <w:rsid w:val="003F390F"/>
    <w:rsid w:val="003F40F4"/>
    <w:rsid w:val="003F4B04"/>
    <w:rsid w:val="003F5B65"/>
    <w:rsid w:val="0040460C"/>
    <w:rsid w:val="0040481C"/>
    <w:rsid w:val="004071B4"/>
    <w:rsid w:val="00411381"/>
    <w:rsid w:val="00411FB0"/>
    <w:rsid w:val="004125D8"/>
    <w:rsid w:val="00414D54"/>
    <w:rsid w:val="00416C86"/>
    <w:rsid w:val="004171AB"/>
    <w:rsid w:val="00417962"/>
    <w:rsid w:val="00417AB1"/>
    <w:rsid w:val="00417E10"/>
    <w:rsid w:val="00420879"/>
    <w:rsid w:val="00421357"/>
    <w:rsid w:val="0042142E"/>
    <w:rsid w:val="0042275A"/>
    <w:rsid w:val="00422838"/>
    <w:rsid w:val="00423D0E"/>
    <w:rsid w:val="004242D0"/>
    <w:rsid w:val="00425206"/>
    <w:rsid w:val="00425D8F"/>
    <w:rsid w:val="004270A0"/>
    <w:rsid w:val="004272CE"/>
    <w:rsid w:val="004279F1"/>
    <w:rsid w:val="00430129"/>
    <w:rsid w:val="004313FF"/>
    <w:rsid w:val="00433A78"/>
    <w:rsid w:val="00440C71"/>
    <w:rsid w:val="00440DE4"/>
    <w:rsid w:val="00441140"/>
    <w:rsid w:val="00441872"/>
    <w:rsid w:val="00442722"/>
    <w:rsid w:val="00442C4F"/>
    <w:rsid w:val="00445D7B"/>
    <w:rsid w:val="00446B80"/>
    <w:rsid w:val="004476E5"/>
    <w:rsid w:val="00451B2B"/>
    <w:rsid w:val="004531DE"/>
    <w:rsid w:val="0045435C"/>
    <w:rsid w:val="00454F14"/>
    <w:rsid w:val="00456657"/>
    <w:rsid w:val="00456C20"/>
    <w:rsid w:val="004575DB"/>
    <w:rsid w:val="004638E1"/>
    <w:rsid w:val="00463DEF"/>
    <w:rsid w:val="00464767"/>
    <w:rsid w:val="00464C15"/>
    <w:rsid w:val="0046585A"/>
    <w:rsid w:val="00466B37"/>
    <w:rsid w:val="00467F69"/>
    <w:rsid w:val="00476055"/>
    <w:rsid w:val="00487755"/>
    <w:rsid w:val="00493CC6"/>
    <w:rsid w:val="00495484"/>
    <w:rsid w:val="00496AF9"/>
    <w:rsid w:val="004A0D7A"/>
    <w:rsid w:val="004A39EF"/>
    <w:rsid w:val="004A405F"/>
    <w:rsid w:val="004A4164"/>
    <w:rsid w:val="004A5CD1"/>
    <w:rsid w:val="004A6737"/>
    <w:rsid w:val="004A7EB0"/>
    <w:rsid w:val="004B199E"/>
    <w:rsid w:val="004B1A63"/>
    <w:rsid w:val="004B21D3"/>
    <w:rsid w:val="004B2AFC"/>
    <w:rsid w:val="004C0856"/>
    <w:rsid w:val="004C2DD9"/>
    <w:rsid w:val="004C2DF1"/>
    <w:rsid w:val="004C468E"/>
    <w:rsid w:val="004C5C57"/>
    <w:rsid w:val="004D461E"/>
    <w:rsid w:val="004D5361"/>
    <w:rsid w:val="004D5434"/>
    <w:rsid w:val="004D737C"/>
    <w:rsid w:val="004D7A72"/>
    <w:rsid w:val="004E399C"/>
    <w:rsid w:val="004E5077"/>
    <w:rsid w:val="004E5282"/>
    <w:rsid w:val="004E5640"/>
    <w:rsid w:val="004E6E3F"/>
    <w:rsid w:val="004E7BFF"/>
    <w:rsid w:val="004F085C"/>
    <w:rsid w:val="004F1EA9"/>
    <w:rsid w:val="004F3A8F"/>
    <w:rsid w:val="004F54F7"/>
    <w:rsid w:val="004F6440"/>
    <w:rsid w:val="004F6D75"/>
    <w:rsid w:val="00504DD0"/>
    <w:rsid w:val="005063AE"/>
    <w:rsid w:val="00506BD2"/>
    <w:rsid w:val="00507E15"/>
    <w:rsid w:val="00510786"/>
    <w:rsid w:val="00515763"/>
    <w:rsid w:val="00515E8A"/>
    <w:rsid w:val="00522D37"/>
    <w:rsid w:val="00523063"/>
    <w:rsid w:val="00524D60"/>
    <w:rsid w:val="00530CF3"/>
    <w:rsid w:val="005339FF"/>
    <w:rsid w:val="005341E7"/>
    <w:rsid w:val="0053578D"/>
    <w:rsid w:val="005371D6"/>
    <w:rsid w:val="005375F9"/>
    <w:rsid w:val="00537901"/>
    <w:rsid w:val="0054052F"/>
    <w:rsid w:val="0054061A"/>
    <w:rsid w:val="0054355B"/>
    <w:rsid w:val="00543918"/>
    <w:rsid w:val="00543BC7"/>
    <w:rsid w:val="00544071"/>
    <w:rsid w:val="0054499B"/>
    <w:rsid w:val="00544EBE"/>
    <w:rsid w:val="00545A0A"/>
    <w:rsid w:val="00545D1F"/>
    <w:rsid w:val="00545D63"/>
    <w:rsid w:val="00546C19"/>
    <w:rsid w:val="00547B2A"/>
    <w:rsid w:val="00547F7D"/>
    <w:rsid w:val="005528D6"/>
    <w:rsid w:val="005532F3"/>
    <w:rsid w:val="00553B86"/>
    <w:rsid w:val="00554EB6"/>
    <w:rsid w:val="005572A5"/>
    <w:rsid w:val="005603D4"/>
    <w:rsid w:val="00560C83"/>
    <w:rsid w:val="0056389C"/>
    <w:rsid w:val="0056656E"/>
    <w:rsid w:val="005676AF"/>
    <w:rsid w:val="005679AC"/>
    <w:rsid w:val="00575D1A"/>
    <w:rsid w:val="005764B4"/>
    <w:rsid w:val="00580544"/>
    <w:rsid w:val="0058490C"/>
    <w:rsid w:val="00590AFB"/>
    <w:rsid w:val="005946B9"/>
    <w:rsid w:val="00594D37"/>
    <w:rsid w:val="005953DC"/>
    <w:rsid w:val="005A0648"/>
    <w:rsid w:val="005A1FBC"/>
    <w:rsid w:val="005A5CA5"/>
    <w:rsid w:val="005B0109"/>
    <w:rsid w:val="005B11DE"/>
    <w:rsid w:val="005B17F5"/>
    <w:rsid w:val="005B3FD9"/>
    <w:rsid w:val="005B4DE5"/>
    <w:rsid w:val="005B5A83"/>
    <w:rsid w:val="005C00B1"/>
    <w:rsid w:val="005C0429"/>
    <w:rsid w:val="005C55E0"/>
    <w:rsid w:val="005C5C5F"/>
    <w:rsid w:val="005C7566"/>
    <w:rsid w:val="005C7594"/>
    <w:rsid w:val="005C7E9C"/>
    <w:rsid w:val="005D0771"/>
    <w:rsid w:val="005D2A89"/>
    <w:rsid w:val="005D61E2"/>
    <w:rsid w:val="005D6473"/>
    <w:rsid w:val="005E1B04"/>
    <w:rsid w:val="005E3791"/>
    <w:rsid w:val="005E4786"/>
    <w:rsid w:val="005E5C06"/>
    <w:rsid w:val="005E6F7D"/>
    <w:rsid w:val="005F323B"/>
    <w:rsid w:val="005F49DD"/>
    <w:rsid w:val="005F539A"/>
    <w:rsid w:val="005F70E1"/>
    <w:rsid w:val="0060796F"/>
    <w:rsid w:val="00610260"/>
    <w:rsid w:val="00610329"/>
    <w:rsid w:val="00615522"/>
    <w:rsid w:val="00615994"/>
    <w:rsid w:val="00623135"/>
    <w:rsid w:val="00624863"/>
    <w:rsid w:val="00624EE7"/>
    <w:rsid w:val="006309F9"/>
    <w:rsid w:val="00630E6A"/>
    <w:rsid w:val="0063520D"/>
    <w:rsid w:val="00635E71"/>
    <w:rsid w:val="006426D0"/>
    <w:rsid w:val="0064309D"/>
    <w:rsid w:val="00644AD0"/>
    <w:rsid w:val="0064587E"/>
    <w:rsid w:val="00646572"/>
    <w:rsid w:val="0064692A"/>
    <w:rsid w:val="0065458F"/>
    <w:rsid w:val="006546E6"/>
    <w:rsid w:val="0065728E"/>
    <w:rsid w:val="0065741D"/>
    <w:rsid w:val="0066328C"/>
    <w:rsid w:val="00667BB2"/>
    <w:rsid w:val="00673B0C"/>
    <w:rsid w:val="00675A17"/>
    <w:rsid w:val="00676154"/>
    <w:rsid w:val="00676C5F"/>
    <w:rsid w:val="00676F44"/>
    <w:rsid w:val="0067727F"/>
    <w:rsid w:val="00681429"/>
    <w:rsid w:val="00681D9E"/>
    <w:rsid w:val="00684123"/>
    <w:rsid w:val="006844C6"/>
    <w:rsid w:val="00684F24"/>
    <w:rsid w:val="006906E6"/>
    <w:rsid w:val="00691D1D"/>
    <w:rsid w:val="00692297"/>
    <w:rsid w:val="00692E6A"/>
    <w:rsid w:val="006975F0"/>
    <w:rsid w:val="006A0362"/>
    <w:rsid w:val="006A1969"/>
    <w:rsid w:val="006A246E"/>
    <w:rsid w:val="006A3028"/>
    <w:rsid w:val="006A5580"/>
    <w:rsid w:val="006A57BF"/>
    <w:rsid w:val="006A5D60"/>
    <w:rsid w:val="006A65F6"/>
    <w:rsid w:val="006A707C"/>
    <w:rsid w:val="006B0422"/>
    <w:rsid w:val="006B5444"/>
    <w:rsid w:val="006B5B1E"/>
    <w:rsid w:val="006C1007"/>
    <w:rsid w:val="006C1A8A"/>
    <w:rsid w:val="006C3929"/>
    <w:rsid w:val="006D0A44"/>
    <w:rsid w:val="006D11E5"/>
    <w:rsid w:val="006D2311"/>
    <w:rsid w:val="006D3D1F"/>
    <w:rsid w:val="006D428C"/>
    <w:rsid w:val="006D4B8B"/>
    <w:rsid w:val="006D634A"/>
    <w:rsid w:val="006D638A"/>
    <w:rsid w:val="006D64FC"/>
    <w:rsid w:val="006D758E"/>
    <w:rsid w:val="006D7A3C"/>
    <w:rsid w:val="006E0CB1"/>
    <w:rsid w:val="006E0F38"/>
    <w:rsid w:val="006E2580"/>
    <w:rsid w:val="006E5210"/>
    <w:rsid w:val="006E5AED"/>
    <w:rsid w:val="006E7F03"/>
    <w:rsid w:val="006F0655"/>
    <w:rsid w:val="006F1455"/>
    <w:rsid w:val="006F4BB1"/>
    <w:rsid w:val="006F7DF8"/>
    <w:rsid w:val="00704DFF"/>
    <w:rsid w:val="0070663D"/>
    <w:rsid w:val="00706936"/>
    <w:rsid w:val="007130C2"/>
    <w:rsid w:val="00714E17"/>
    <w:rsid w:val="00716AAE"/>
    <w:rsid w:val="00716B81"/>
    <w:rsid w:val="0072298B"/>
    <w:rsid w:val="007258D2"/>
    <w:rsid w:val="00725DAD"/>
    <w:rsid w:val="00727046"/>
    <w:rsid w:val="007275A0"/>
    <w:rsid w:val="00727621"/>
    <w:rsid w:val="007278CC"/>
    <w:rsid w:val="007305B9"/>
    <w:rsid w:val="007319AA"/>
    <w:rsid w:val="007319B7"/>
    <w:rsid w:val="00731B86"/>
    <w:rsid w:val="007333C7"/>
    <w:rsid w:val="00743A45"/>
    <w:rsid w:val="0074424E"/>
    <w:rsid w:val="00744CCF"/>
    <w:rsid w:val="007467F7"/>
    <w:rsid w:val="007517DC"/>
    <w:rsid w:val="00751BCC"/>
    <w:rsid w:val="00751F03"/>
    <w:rsid w:val="00752CF5"/>
    <w:rsid w:val="007544CA"/>
    <w:rsid w:val="00754CBA"/>
    <w:rsid w:val="0075646B"/>
    <w:rsid w:val="00757DEF"/>
    <w:rsid w:val="007602C7"/>
    <w:rsid w:val="0076180F"/>
    <w:rsid w:val="0076259C"/>
    <w:rsid w:val="00762698"/>
    <w:rsid w:val="0076455B"/>
    <w:rsid w:val="00764C52"/>
    <w:rsid w:val="0076583F"/>
    <w:rsid w:val="0077187F"/>
    <w:rsid w:val="00771975"/>
    <w:rsid w:val="007734D2"/>
    <w:rsid w:val="007755EF"/>
    <w:rsid w:val="007770AD"/>
    <w:rsid w:val="007771AF"/>
    <w:rsid w:val="007826B8"/>
    <w:rsid w:val="00782BC3"/>
    <w:rsid w:val="007849ED"/>
    <w:rsid w:val="00785B63"/>
    <w:rsid w:val="00787655"/>
    <w:rsid w:val="00787D30"/>
    <w:rsid w:val="00787E07"/>
    <w:rsid w:val="00787EAE"/>
    <w:rsid w:val="00792952"/>
    <w:rsid w:val="00792DDC"/>
    <w:rsid w:val="00794F67"/>
    <w:rsid w:val="00795871"/>
    <w:rsid w:val="007A17A5"/>
    <w:rsid w:val="007A4A22"/>
    <w:rsid w:val="007B1949"/>
    <w:rsid w:val="007B1C44"/>
    <w:rsid w:val="007B2B05"/>
    <w:rsid w:val="007B36BF"/>
    <w:rsid w:val="007B6CEA"/>
    <w:rsid w:val="007C10C1"/>
    <w:rsid w:val="007C12F3"/>
    <w:rsid w:val="007C223C"/>
    <w:rsid w:val="007C239E"/>
    <w:rsid w:val="007C2503"/>
    <w:rsid w:val="007C46AE"/>
    <w:rsid w:val="007C475B"/>
    <w:rsid w:val="007C7D95"/>
    <w:rsid w:val="007D08C3"/>
    <w:rsid w:val="007D18C3"/>
    <w:rsid w:val="007D252B"/>
    <w:rsid w:val="007D52DA"/>
    <w:rsid w:val="007E26FC"/>
    <w:rsid w:val="007E52CB"/>
    <w:rsid w:val="007E610C"/>
    <w:rsid w:val="007E62BD"/>
    <w:rsid w:val="007F03BA"/>
    <w:rsid w:val="007F1E82"/>
    <w:rsid w:val="007F28A1"/>
    <w:rsid w:val="007F3724"/>
    <w:rsid w:val="007F3CB3"/>
    <w:rsid w:val="00800ECE"/>
    <w:rsid w:val="00800FF7"/>
    <w:rsid w:val="00802469"/>
    <w:rsid w:val="0080276B"/>
    <w:rsid w:val="00802BCC"/>
    <w:rsid w:val="008043AC"/>
    <w:rsid w:val="008044D3"/>
    <w:rsid w:val="008049B7"/>
    <w:rsid w:val="00805F20"/>
    <w:rsid w:val="00806506"/>
    <w:rsid w:val="008077C8"/>
    <w:rsid w:val="00807A61"/>
    <w:rsid w:val="00810029"/>
    <w:rsid w:val="008119AE"/>
    <w:rsid w:val="00812E47"/>
    <w:rsid w:val="008133BE"/>
    <w:rsid w:val="00815B0E"/>
    <w:rsid w:val="00815B7B"/>
    <w:rsid w:val="00815FBD"/>
    <w:rsid w:val="00821359"/>
    <w:rsid w:val="00822F07"/>
    <w:rsid w:val="00825E14"/>
    <w:rsid w:val="00827A15"/>
    <w:rsid w:val="00827E34"/>
    <w:rsid w:val="008361C1"/>
    <w:rsid w:val="008365FA"/>
    <w:rsid w:val="008379EF"/>
    <w:rsid w:val="00841A76"/>
    <w:rsid w:val="00841CE0"/>
    <w:rsid w:val="00842B6D"/>
    <w:rsid w:val="00843AAE"/>
    <w:rsid w:val="008449C7"/>
    <w:rsid w:val="00844A8B"/>
    <w:rsid w:val="008453AF"/>
    <w:rsid w:val="0084653D"/>
    <w:rsid w:val="00855F46"/>
    <w:rsid w:val="00856F02"/>
    <w:rsid w:val="00860F9A"/>
    <w:rsid w:val="00863113"/>
    <w:rsid w:val="00863DEF"/>
    <w:rsid w:val="008648FC"/>
    <w:rsid w:val="00865541"/>
    <w:rsid w:val="0086733E"/>
    <w:rsid w:val="00867356"/>
    <w:rsid w:val="00867C17"/>
    <w:rsid w:val="00872B16"/>
    <w:rsid w:val="00873DE5"/>
    <w:rsid w:val="008740D2"/>
    <w:rsid w:val="00875D9B"/>
    <w:rsid w:val="00876ABD"/>
    <w:rsid w:val="00877597"/>
    <w:rsid w:val="00877B2B"/>
    <w:rsid w:val="00880467"/>
    <w:rsid w:val="00880CE8"/>
    <w:rsid w:val="00882A5C"/>
    <w:rsid w:val="00885215"/>
    <w:rsid w:val="008918DA"/>
    <w:rsid w:val="00896892"/>
    <w:rsid w:val="00897324"/>
    <w:rsid w:val="00897446"/>
    <w:rsid w:val="008978A9"/>
    <w:rsid w:val="008A2560"/>
    <w:rsid w:val="008A29CC"/>
    <w:rsid w:val="008A4199"/>
    <w:rsid w:val="008A65D2"/>
    <w:rsid w:val="008A68AE"/>
    <w:rsid w:val="008B3027"/>
    <w:rsid w:val="008B3172"/>
    <w:rsid w:val="008B4B74"/>
    <w:rsid w:val="008B667A"/>
    <w:rsid w:val="008B7F8C"/>
    <w:rsid w:val="008C6CAD"/>
    <w:rsid w:val="008D18C6"/>
    <w:rsid w:val="008D2F24"/>
    <w:rsid w:val="008D343C"/>
    <w:rsid w:val="008D59A9"/>
    <w:rsid w:val="008D6BD4"/>
    <w:rsid w:val="008E2B4B"/>
    <w:rsid w:val="008F1221"/>
    <w:rsid w:val="008F2D99"/>
    <w:rsid w:val="008F322A"/>
    <w:rsid w:val="008F3313"/>
    <w:rsid w:val="008F3529"/>
    <w:rsid w:val="008F3E39"/>
    <w:rsid w:val="008F7C84"/>
    <w:rsid w:val="009019CD"/>
    <w:rsid w:val="00904655"/>
    <w:rsid w:val="00905AF9"/>
    <w:rsid w:val="00906338"/>
    <w:rsid w:val="00907186"/>
    <w:rsid w:val="00911DF4"/>
    <w:rsid w:val="00916977"/>
    <w:rsid w:val="00917115"/>
    <w:rsid w:val="00917C76"/>
    <w:rsid w:val="0092182C"/>
    <w:rsid w:val="009223B8"/>
    <w:rsid w:val="00932773"/>
    <w:rsid w:val="009348CB"/>
    <w:rsid w:val="00935302"/>
    <w:rsid w:val="00936740"/>
    <w:rsid w:val="00941E9C"/>
    <w:rsid w:val="00943379"/>
    <w:rsid w:val="00945B6A"/>
    <w:rsid w:val="009463E8"/>
    <w:rsid w:val="009512AC"/>
    <w:rsid w:val="00952D38"/>
    <w:rsid w:val="00960D87"/>
    <w:rsid w:val="0096124E"/>
    <w:rsid w:val="0096181A"/>
    <w:rsid w:val="00963646"/>
    <w:rsid w:val="009648BE"/>
    <w:rsid w:val="009651E2"/>
    <w:rsid w:val="00967593"/>
    <w:rsid w:val="00971910"/>
    <w:rsid w:val="00971F0E"/>
    <w:rsid w:val="0097222A"/>
    <w:rsid w:val="009738DE"/>
    <w:rsid w:val="009741BF"/>
    <w:rsid w:val="009760B9"/>
    <w:rsid w:val="0098063F"/>
    <w:rsid w:val="00980BF6"/>
    <w:rsid w:val="00985F5B"/>
    <w:rsid w:val="009869ED"/>
    <w:rsid w:val="00987EA3"/>
    <w:rsid w:val="00990957"/>
    <w:rsid w:val="00990982"/>
    <w:rsid w:val="00992A70"/>
    <w:rsid w:val="009956EF"/>
    <w:rsid w:val="00996BAB"/>
    <w:rsid w:val="009972BB"/>
    <w:rsid w:val="009A04F2"/>
    <w:rsid w:val="009A3056"/>
    <w:rsid w:val="009A4E41"/>
    <w:rsid w:val="009A597C"/>
    <w:rsid w:val="009A743B"/>
    <w:rsid w:val="009A7A71"/>
    <w:rsid w:val="009B2E57"/>
    <w:rsid w:val="009B302F"/>
    <w:rsid w:val="009B6DB0"/>
    <w:rsid w:val="009C2768"/>
    <w:rsid w:val="009C4A73"/>
    <w:rsid w:val="009C74F2"/>
    <w:rsid w:val="009D065A"/>
    <w:rsid w:val="009D0ED4"/>
    <w:rsid w:val="009D155C"/>
    <w:rsid w:val="009D1919"/>
    <w:rsid w:val="009D620E"/>
    <w:rsid w:val="009D70BE"/>
    <w:rsid w:val="009E0E8C"/>
    <w:rsid w:val="009E1236"/>
    <w:rsid w:val="009E12FC"/>
    <w:rsid w:val="009E1AAC"/>
    <w:rsid w:val="009E4C31"/>
    <w:rsid w:val="009E70D0"/>
    <w:rsid w:val="009F0B8D"/>
    <w:rsid w:val="009F0F99"/>
    <w:rsid w:val="009F219E"/>
    <w:rsid w:val="00A01C16"/>
    <w:rsid w:val="00A03114"/>
    <w:rsid w:val="00A03B3C"/>
    <w:rsid w:val="00A042C9"/>
    <w:rsid w:val="00A04DBC"/>
    <w:rsid w:val="00A05D17"/>
    <w:rsid w:val="00A06156"/>
    <w:rsid w:val="00A11D60"/>
    <w:rsid w:val="00A13E12"/>
    <w:rsid w:val="00A1599B"/>
    <w:rsid w:val="00A16662"/>
    <w:rsid w:val="00A21C12"/>
    <w:rsid w:val="00A239B7"/>
    <w:rsid w:val="00A25DBA"/>
    <w:rsid w:val="00A2701E"/>
    <w:rsid w:val="00A31834"/>
    <w:rsid w:val="00A329E2"/>
    <w:rsid w:val="00A340D3"/>
    <w:rsid w:val="00A3628F"/>
    <w:rsid w:val="00A36813"/>
    <w:rsid w:val="00A37C8D"/>
    <w:rsid w:val="00A407E8"/>
    <w:rsid w:val="00A411E1"/>
    <w:rsid w:val="00A41EF4"/>
    <w:rsid w:val="00A4239B"/>
    <w:rsid w:val="00A42611"/>
    <w:rsid w:val="00A4583A"/>
    <w:rsid w:val="00A46867"/>
    <w:rsid w:val="00A4738F"/>
    <w:rsid w:val="00A51F70"/>
    <w:rsid w:val="00A526BF"/>
    <w:rsid w:val="00A53591"/>
    <w:rsid w:val="00A539E9"/>
    <w:rsid w:val="00A64292"/>
    <w:rsid w:val="00A649FC"/>
    <w:rsid w:val="00A65638"/>
    <w:rsid w:val="00A6620A"/>
    <w:rsid w:val="00A663A5"/>
    <w:rsid w:val="00A70556"/>
    <w:rsid w:val="00A7114E"/>
    <w:rsid w:val="00A71B43"/>
    <w:rsid w:val="00A722F5"/>
    <w:rsid w:val="00A7381F"/>
    <w:rsid w:val="00A74A75"/>
    <w:rsid w:val="00A77BC0"/>
    <w:rsid w:val="00A80CE1"/>
    <w:rsid w:val="00A8252A"/>
    <w:rsid w:val="00A835B6"/>
    <w:rsid w:val="00A84ADF"/>
    <w:rsid w:val="00A85F66"/>
    <w:rsid w:val="00A90751"/>
    <w:rsid w:val="00A907E9"/>
    <w:rsid w:val="00A93608"/>
    <w:rsid w:val="00A95318"/>
    <w:rsid w:val="00A96089"/>
    <w:rsid w:val="00AA41A8"/>
    <w:rsid w:val="00AB16E3"/>
    <w:rsid w:val="00AB22B4"/>
    <w:rsid w:val="00AB550F"/>
    <w:rsid w:val="00AB6F04"/>
    <w:rsid w:val="00AB6F75"/>
    <w:rsid w:val="00AC1FB4"/>
    <w:rsid w:val="00AC29DF"/>
    <w:rsid w:val="00AC36EE"/>
    <w:rsid w:val="00AC5BF4"/>
    <w:rsid w:val="00AC5FB1"/>
    <w:rsid w:val="00AC760A"/>
    <w:rsid w:val="00AD24B2"/>
    <w:rsid w:val="00AD65E4"/>
    <w:rsid w:val="00AD72D8"/>
    <w:rsid w:val="00AD756C"/>
    <w:rsid w:val="00AE06BB"/>
    <w:rsid w:val="00AE2C5D"/>
    <w:rsid w:val="00AE308E"/>
    <w:rsid w:val="00AE3552"/>
    <w:rsid w:val="00AE395A"/>
    <w:rsid w:val="00AE5DFE"/>
    <w:rsid w:val="00AE6F33"/>
    <w:rsid w:val="00AE722F"/>
    <w:rsid w:val="00AF0258"/>
    <w:rsid w:val="00AF0B48"/>
    <w:rsid w:val="00AF1207"/>
    <w:rsid w:val="00AF2EC1"/>
    <w:rsid w:val="00AF4B92"/>
    <w:rsid w:val="00AF5078"/>
    <w:rsid w:val="00AF5DD4"/>
    <w:rsid w:val="00B02B1C"/>
    <w:rsid w:val="00B03CA0"/>
    <w:rsid w:val="00B04126"/>
    <w:rsid w:val="00B049E4"/>
    <w:rsid w:val="00B075D3"/>
    <w:rsid w:val="00B123B7"/>
    <w:rsid w:val="00B12D98"/>
    <w:rsid w:val="00B13883"/>
    <w:rsid w:val="00B1495D"/>
    <w:rsid w:val="00B166D4"/>
    <w:rsid w:val="00B26BAD"/>
    <w:rsid w:val="00B27217"/>
    <w:rsid w:val="00B274A6"/>
    <w:rsid w:val="00B32F7E"/>
    <w:rsid w:val="00B3345C"/>
    <w:rsid w:val="00B34037"/>
    <w:rsid w:val="00B408A2"/>
    <w:rsid w:val="00B4181C"/>
    <w:rsid w:val="00B43D26"/>
    <w:rsid w:val="00B44542"/>
    <w:rsid w:val="00B459AE"/>
    <w:rsid w:val="00B50026"/>
    <w:rsid w:val="00B511BC"/>
    <w:rsid w:val="00B51C52"/>
    <w:rsid w:val="00B529A5"/>
    <w:rsid w:val="00B53C17"/>
    <w:rsid w:val="00B544DA"/>
    <w:rsid w:val="00B5557E"/>
    <w:rsid w:val="00B568F4"/>
    <w:rsid w:val="00B6254F"/>
    <w:rsid w:val="00B63950"/>
    <w:rsid w:val="00B64826"/>
    <w:rsid w:val="00B64E1C"/>
    <w:rsid w:val="00B64F34"/>
    <w:rsid w:val="00B67F79"/>
    <w:rsid w:val="00B70A41"/>
    <w:rsid w:val="00B71BB4"/>
    <w:rsid w:val="00B72021"/>
    <w:rsid w:val="00B73251"/>
    <w:rsid w:val="00B74C17"/>
    <w:rsid w:val="00B75A78"/>
    <w:rsid w:val="00B77295"/>
    <w:rsid w:val="00B775A9"/>
    <w:rsid w:val="00B80C8C"/>
    <w:rsid w:val="00B829BE"/>
    <w:rsid w:val="00B84AD2"/>
    <w:rsid w:val="00B84E44"/>
    <w:rsid w:val="00B8665B"/>
    <w:rsid w:val="00B9026A"/>
    <w:rsid w:val="00B920D0"/>
    <w:rsid w:val="00B94C3D"/>
    <w:rsid w:val="00B951A6"/>
    <w:rsid w:val="00B955CE"/>
    <w:rsid w:val="00B96C8C"/>
    <w:rsid w:val="00BA0505"/>
    <w:rsid w:val="00BA1BEF"/>
    <w:rsid w:val="00BA35CD"/>
    <w:rsid w:val="00BA481B"/>
    <w:rsid w:val="00BA5216"/>
    <w:rsid w:val="00BA5609"/>
    <w:rsid w:val="00BA739E"/>
    <w:rsid w:val="00BB0349"/>
    <w:rsid w:val="00BB2A95"/>
    <w:rsid w:val="00BB2CB6"/>
    <w:rsid w:val="00BB5B92"/>
    <w:rsid w:val="00BB695C"/>
    <w:rsid w:val="00BC1690"/>
    <w:rsid w:val="00BC3438"/>
    <w:rsid w:val="00BD0DE7"/>
    <w:rsid w:val="00BE0D29"/>
    <w:rsid w:val="00BE6D9C"/>
    <w:rsid w:val="00BF30AC"/>
    <w:rsid w:val="00BF3502"/>
    <w:rsid w:val="00C0050D"/>
    <w:rsid w:val="00C00D98"/>
    <w:rsid w:val="00C03A42"/>
    <w:rsid w:val="00C046AA"/>
    <w:rsid w:val="00C04D74"/>
    <w:rsid w:val="00C064B2"/>
    <w:rsid w:val="00C0671E"/>
    <w:rsid w:val="00C071A0"/>
    <w:rsid w:val="00C07788"/>
    <w:rsid w:val="00C1221C"/>
    <w:rsid w:val="00C12456"/>
    <w:rsid w:val="00C13347"/>
    <w:rsid w:val="00C13A31"/>
    <w:rsid w:val="00C142C2"/>
    <w:rsid w:val="00C152B3"/>
    <w:rsid w:val="00C17C24"/>
    <w:rsid w:val="00C2037C"/>
    <w:rsid w:val="00C21BCA"/>
    <w:rsid w:val="00C22C93"/>
    <w:rsid w:val="00C26CF8"/>
    <w:rsid w:val="00C27090"/>
    <w:rsid w:val="00C27449"/>
    <w:rsid w:val="00C31163"/>
    <w:rsid w:val="00C326ED"/>
    <w:rsid w:val="00C32A11"/>
    <w:rsid w:val="00C33DAA"/>
    <w:rsid w:val="00C36034"/>
    <w:rsid w:val="00C40545"/>
    <w:rsid w:val="00C42C19"/>
    <w:rsid w:val="00C43A8A"/>
    <w:rsid w:val="00C44E17"/>
    <w:rsid w:val="00C47B40"/>
    <w:rsid w:val="00C576E3"/>
    <w:rsid w:val="00C636AC"/>
    <w:rsid w:val="00C646B4"/>
    <w:rsid w:val="00C66C41"/>
    <w:rsid w:val="00C671BD"/>
    <w:rsid w:val="00C6778A"/>
    <w:rsid w:val="00C75D2D"/>
    <w:rsid w:val="00C75F79"/>
    <w:rsid w:val="00C76259"/>
    <w:rsid w:val="00C765CE"/>
    <w:rsid w:val="00C76C6B"/>
    <w:rsid w:val="00C7772F"/>
    <w:rsid w:val="00C81B77"/>
    <w:rsid w:val="00C827DF"/>
    <w:rsid w:val="00C84BC6"/>
    <w:rsid w:val="00C85C23"/>
    <w:rsid w:val="00C8726F"/>
    <w:rsid w:val="00C87B41"/>
    <w:rsid w:val="00C91032"/>
    <w:rsid w:val="00C91D1A"/>
    <w:rsid w:val="00C93F62"/>
    <w:rsid w:val="00C950C6"/>
    <w:rsid w:val="00C9536C"/>
    <w:rsid w:val="00CA2858"/>
    <w:rsid w:val="00CA4934"/>
    <w:rsid w:val="00CA55DC"/>
    <w:rsid w:val="00CA59CB"/>
    <w:rsid w:val="00CA606A"/>
    <w:rsid w:val="00CB119C"/>
    <w:rsid w:val="00CB5237"/>
    <w:rsid w:val="00CC05F9"/>
    <w:rsid w:val="00CC0723"/>
    <w:rsid w:val="00CC0993"/>
    <w:rsid w:val="00CC1D2F"/>
    <w:rsid w:val="00CC3DCB"/>
    <w:rsid w:val="00CC3EAC"/>
    <w:rsid w:val="00CC4E03"/>
    <w:rsid w:val="00CC69F6"/>
    <w:rsid w:val="00CC77C5"/>
    <w:rsid w:val="00CD0949"/>
    <w:rsid w:val="00CD2DED"/>
    <w:rsid w:val="00CD34C9"/>
    <w:rsid w:val="00CD3BA1"/>
    <w:rsid w:val="00CD454F"/>
    <w:rsid w:val="00CD7625"/>
    <w:rsid w:val="00CE407D"/>
    <w:rsid w:val="00CF4A0E"/>
    <w:rsid w:val="00CF6F98"/>
    <w:rsid w:val="00D042DC"/>
    <w:rsid w:val="00D042E6"/>
    <w:rsid w:val="00D04929"/>
    <w:rsid w:val="00D0516C"/>
    <w:rsid w:val="00D0606A"/>
    <w:rsid w:val="00D07B53"/>
    <w:rsid w:val="00D07FE5"/>
    <w:rsid w:val="00D10037"/>
    <w:rsid w:val="00D10FFF"/>
    <w:rsid w:val="00D12523"/>
    <w:rsid w:val="00D1464A"/>
    <w:rsid w:val="00D14F4A"/>
    <w:rsid w:val="00D1707E"/>
    <w:rsid w:val="00D17159"/>
    <w:rsid w:val="00D17A83"/>
    <w:rsid w:val="00D20553"/>
    <w:rsid w:val="00D20ABE"/>
    <w:rsid w:val="00D210F0"/>
    <w:rsid w:val="00D2114B"/>
    <w:rsid w:val="00D258D1"/>
    <w:rsid w:val="00D26973"/>
    <w:rsid w:val="00D30D0C"/>
    <w:rsid w:val="00D30DDA"/>
    <w:rsid w:val="00D338ED"/>
    <w:rsid w:val="00D33A9E"/>
    <w:rsid w:val="00D34A11"/>
    <w:rsid w:val="00D37308"/>
    <w:rsid w:val="00D373E1"/>
    <w:rsid w:val="00D37586"/>
    <w:rsid w:val="00D3792F"/>
    <w:rsid w:val="00D406A1"/>
    <w:rsid w:val="00D43E12"/>
    <w:rsid w:val="00D4564D"/>
    <w:rsid w:val="00D45B90"/>
    <w:rsid w:val="00D46DFA"/>
    <w:rsid w:val="00D51F03"/>
    <w:rsid w:val="00D533C8"/>
    <w:rsid w:val="00D55030"/>
    <w:rsid w:val="00D555D3"/>
    <w:rsid w:val="00D5754A"/>
    <w:rsid w:val="00D60090"/>
    <w:rsid w:val="00D612EE"/>
    <w:rsid w:val="00D646E2"/>
    <w:rsid w:val="00D647EC"/>
    <w:rsid w:val="00D65733"/>
    <w:rsid w:val="00D65981"/>
    <w:rsid w:val="00D65E61"/>
    <w:rsid w:val="00D6690B"/>
    <w:rsid w:val="00D70323"/>
    <w:rsid w:val="00D71187"/>
    <w:rsid w:val="00D77FC3"/>
    <w:rsid w:val="00D81305"/>
    <w:rsid w:val="00D82B94"/>
    <w:rsid w:val="00D82BEA"/>
    <w:rsid w:val="00D82E1C"/>
    <w:rsid w:val="00D852E7"/>
    <w:rsid w:val="00D908B7"/>
    <w:rsid w:val="00D928E0"/>
    <w:rsid w:val="00D92D58"/>
    <w:rsid w:val="00D95983"/>
    <w:rsid w:val="00D9702F"/>
    <w:rsid w:val="00D97521"/>
    <w:rsid w:val="00DA2709"/>
    <w:rsid w:val="00DA6E10"/>
    <w:rsid w:val="00DA7030"/>
    <w:rsid w:val="00DA7053"/>
    <w:rsid w:val="00DA7DC1"/>
    <w:rsid w:val="00DB3039"/>
    <w:rsid w:val="00DB45AA"/>
    <w:rsid w:val="00DB4736"/>
    <w:rsid w:val="00DB49AF"/>
    <w:rsid w:val="00DC1997"/>
    <w:rsid w:val="00DC287D"/>
    <w:rsid w:val="00DC6B45"/>
    <w:rsid w:val="00DD0E21"/>
    <w:rsid w:val="00DD1285"/>
    <w:rsid w:val="00DD1D41"/>
    <w:rsid w:val="00DD3AC9"/>
    <w:rsid w:val="00DD65B5"/>
    <w:rsid w:val="00DD6728"/>
    <w:rsid w:val="00DD7D26"/>
    <w:rsid w:val="00DE16E4"/>
    <w:rsid w:val="00DE1A43"/>
    <w:rsid w:val="00DE2267"/>
    <w:rsid w:val="00DE23D5"/>
    <w:rsid w:val="00DE2D26"/>
    <w:rsid w:val="00DE2D3E"/>
    <w:rsid w:val="00DE4C83"/>
    <w:rsid w:val="00DF2164"/>
    <w:rsid w:val="00DF7F85"/>
    <w:rsid w:val="00E0059F"/>
    <w:rsid w:val="00E0396E"/>
    <w:rsid w:val="00E04282"/>
    <w:rsid w:val="00E07BB5"/>
    <w:rsid w:val="00E07F1F"/>
    <w:rsid w:val="00E1032E"/>
    <w:rsid w:val="00E12A1D"/>
    <w:rsid w:val="00E14AF8"/>
    <w:rsid w:val="00E163E5"/>
    <w:rsid w:val="00E165A9"/>
    <w:rsid w:val="00E178E7"/>
    <w:rsid w:val="00E228DB"/>
    <w:rsid w:val="00E233B3"/>
    <w:rsid w:val="00E24829"/>
    <w:rsid w:val="00E27A43"/>
    <w:rsid w:val="00E3148A"/>
    <w:rsid w:val="00E44648"/>
    <w:rsid w:val="00E460D4"/>
    <w:rsid w:val="00E46F6B"/>
    <w:rsid w:val="00E4759C"/>
    <w:rsid w:val="00E47FD7"/>
    <w:rsid w:val="00E52D61"/>
    <w:rsid w:val="00E5354B"/>
    <w:rsid w:val="00E53BC2"/>
    <w:rsid w:val="00E54685"/>
    <w:rsid w:val="00E55331"/>
    <w:rsid w:val="00E5631C"/>
    <w:rsid w:val="00E5755C"/>
    <w:rsid w:val="00E62D5E"/>
    <w:rsid w:val="00E64829"/>
    <w:rsid w:val="00E679CB"/>
    <w:rsid w:val="00E705D2"/>
    <w:rsid w:val="00E7128A"/>
    <w:rsid w:val="00E71C05"/>
    <w:rsid w:val="00E73BDB"/>
    <w:rsid w:val="00E77744"/>
    <w:rsid w:val="00E83AFB"/>
    <w:rsid w:val="00E84521"/>
    <w:rsid w:val="00E85DC9"/>
    <w:rsid w:val="00E86AC7"/>
    <w:rsid w:val="00E86CC0"/>
    <w:rsid w:val="00E87E57"/>
    <w:rsid w:val="00E90471"/>
    <w:rsid w:val="00E917FC"/>
    <w:rsid w:val="00E92BFC"/>
    <w:rsid w:val="00E92DBB"/>
    <w:rsid w:val="00E93E4C"/>
    <w:rsid w:val="00E97F33"/>
    <w:rsid w:val="00EA200F"/>
    <w:rsid w:val="00EA2908"/>
    <w:rsid w:val="00EA36B3"/>
    <w:rsid w:val="00EA64E9"/>
    <w:rsid w:val="00EA6540"/>
    <w:rsid w:val="00EA7AF3"/>
    <w:rsid w:val="00EB15B1"/>
    <w:rsid w:val="00EB2D5D"/>
    <w:rsid w:val="00EB3A42"/>
    <w:rsid w:val="00EB3F52"/>
    <w:rsid w:val="00EB7A45"/>
    <w:rsid w:val="00EC46FA"/>
    <w:rsid w:val="00EC6A69"/>
    <w:rsid w:val="00EC7146"/>
    <w:rsid w:val="00ED1F48"/>
    <w:rsid w:val="00ED3684"/>
    <w:rsid w:val="00ED41B3"/>
    <w:rsid w:val="00ED54BA"/>
    <w:rsid w:val="00ED589C"/>
    <w:rsid w:val="00EE018A"/>
    <w:rsid w:val="00EE0BCA"/>
    <w:rsid w:val="00EE4C98"/>
    <w:rsid w:val="00EE5247"/>
    <w:rsid w:val="00EE613B"/>
    <w:rsid w:val="00EF0ED4"/>
    <w:rsid w:val="00EF2460"/>
    <w:rsid w:val="00EF2E90"/>
    <w:rsid w:val="00EF4215"/>
    <w:rsid w:val="00EF6264"/>
    <w:rsid w:val="00F009DE"/>
    <w:rsid w:val="00F01E38"/>
    <w:rsid w:val="00F0227C"/>
    <w:rsid w:val="00F04A11"/>
    <w:rsid w:val="00F059F6"/>
    <w:rsid w:val="00F077C2"/>
    <w:rsid w:val="00F07870"/>
    <w:rsid w:val="00F10DFE"/>
    <w:rsid w:val="00F1191E"/>
    <w:rsid w:val="00F1280F"/>
    <w:rsid w:val="00F14BDF"/>
    <w:rsid w:val="00F164B2"/>
    <w:rsid w:val="00F169E3"/>
    <w:rsid w:val="00F16E6A"/>
    <w:rsid w:val="00F17449"/>
    <w:rsid w:val="00F17E6F"/>
    <w:rsid w:val="00F2164E"/>
    <w:rsid w:val="00F21F88"/>
    <w:rsid w:val="00F24172"/>
    <w:rsid w:val="00F2471A"/>
    <w:rsid w:val="00F24D5E"/>
    <w:rsid w:val="00F25604"/>
    <w:rsid w:val="00F32655"/>
    <w:rsid w:val="00F33DBC"/>
    <w:rsid w:val="00F33F65"/>
    <w:rsid w:val="00F354BE"/>
    <w:rsid w:val="00F36AA6"/>
    <w:rsid w:val="00F412D3"/>
    <w:rsid w:val="00F41D73"/>
    <w:rsid w:val="00F42422"/>
    <w:rsid w:val="00F427B7"/>
    <w:rsid w:val="00F43733"/>
    <w:rsid w:val="00F45840"/>
    <w:rsid w:val="00F51355"/>
    <w:rsid w:val="00F536A3"/>
    <w:rsid w:val="00F54C8C"/>
    <w:rsid w:val="00F56858"/>
    <w:rsid w:val="00F574EC"/>
    <w:rsid w:val="00F6134F"/>
    <w:rsid w:val="00F62E00"/>
    <w:rsid w:val="00F6464B"/>
    <w:rsid w:val="00F65F20"/>
    <w:rsid w:val="00F66C20"/>
    <w:rsid w:val="00F66E24"/>
    <w:rsid w:val="00F7065B"/>
    <w:rsid w:val="00F71616"/>
    <w:rsid w:val="00F71856"/>
    <w:rsid w:val="00F7278F"/>
    <w:rsid w:val="00F72972"/>
    <w:rsid w:val="00F742D0"/>
    <w:rsid w:val="00F74C6C"/>
    <w:rsid w:val="00F7799D"/>
    <w:rsid w:val="00F77EC4"/>
    <w:rsid w:val="00F817DD"/>
    <w:rsid w:val="00F87447"/>
    <w:rsid w:val="00F90095"/>
    <w:rsid w:val="00F90332"/>
    <w:rsid w:val="00F919F7"/>
    <w:rsid w:val="00F931E4"/>
    <w:rsid w:val="00F97191"/>
    <w:rsid w:val="00FA0037"/>
    <w:rsid w:val="00FA1E69"/>
    <w:rsid w:val="00FA2A37"/>
    <w:rsid w:val="00FA3792"/>
    <w:rsid w:val="00FA56A6"/>
    <w:rsid w:val="00FA712C"/>
    <w:rsid w:val="00FA71A8"/>
    <w:rsid w:val="00FB0AC4"/>
    <w:rsid w:val="00FB2B75"/>
    <w:rsid w:val="00FB309B"/>
    <w:rsid w:val="00FB3442"/>
    <w:rsid w:val="00FB40AE"/>
    <w:rsid w:val="00FB42FD"/>
    <w:rsid w:val="00FB5813"/>
    <w:rsid w:val="00FB7D6F"/>
    <w:rsid w:val="00FC2494"/>
    <w:rsid w:val="00FC740B"/>
    <w:rsid w:val="00FD04AE"/>
    <w:rsid w:val="00FD55D9"/>
    <w:rsid w:val="00FD5ADA"/>
    <w:rsid w:val="00FE078D"/>
    <w:rsid w:val="00FE0B0B"/>
    <w:rsid w:val="00FE259D"/>
    <w:rsid w:val="00FE3249"/>
    <w:rsid w:val="00FE39A1"/>
    <w:rsid w:val="00FE3BBC"/>
    <w:rsid w:val="00FE3BF0"/>
    <w:rsid w:val="00FE5131"/>
    <w:rsid w:val="00FF2088"/>
    <w:rsid w:val="00FF2F0F"/>
    <w:rsid w:val="00FF3673"/>
    <w:rsid w:val="00FF48D6"/>
    <w:rsid w:val="00FF5070"/>
    <w:rsid w:val="00FF5566"/>
    <w:rsid w:val="00FF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A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2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76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ody Text Indent"/>
    <w:aliases w:val="Основной текст 1"/>
    <w:basedOn w:val="a"/>
    <w:link w:val="a5"/>
    <w:rsid w:val="000F76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0F76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"/>
    <w:basedOn w:val="a"/>
    <w:link w:val="a7"/>
    <w:rsid w:val="000F7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0F76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F761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3">
    <w:name w:val="Body Text 3"/>
    <w:basedOn w:val="a"/>
    <w:link w:val="30"/>
    <w:rsid w:val="000F7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F761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Верхний колонтитул1"/>
    <w:basedOn w:val="a"/>
    <w:rsid w:val="000F761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8">
    <w:name w:val="Title"/>
    <w:basedOn w:val="a"/>
    <w:link w:val="a9"/>
    <w:qFormat/>
    <w:rsid w:val="000F7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0F761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F7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0F761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4z0">
    <w:name w:val="WW8Num4z0"/>
    <w:rsid w:val="008F3529"/>
    <w:rPr>
      <w:rFonts w:ascii="StarSymbol" w:hAnsi="StarSymbol" w:cs="StarSymbol"/>
      <w:sz w:val="18"/>
      <w:szCs w:val="18"/>
    </w:rPr>
  </w:style>
  <w:style w:type="paragraph" w:styleId="aa">
    <w:name w:val="Normal (Web)"/>
    <w:basedOn w:val="a"/>
    <w:uiPriority w:val="99"/>
    <w:rsid w:val="00B32F7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7593"/>
  </w:style>
  <w:style w:type="paragraph" w:styleId="ad">
    <w:name w:val="footer"/>
    <w:basedOn w:val="a"/>
    <w:link w:val="ae"/>
    <w:uiPriority w:val="99"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593"/>
  </w:style>
  <w:style w:type="paragraph" w:styleId="af">
    <w:name w:val="Balloon Text"/>
    <w:basedOn w:val="a"/>
    <w:link w:val="af0"/>
    <w:uiPriority w:val="99"/>
    <w:semiHidden/>
    <w:unhideWhenUsed/>
    <w:rsid w:val="00F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344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D2FA9"/>
    <w:pPr>
      <w:ind w:left="720"/>
      <w:contextualSpacing/>
    </w:pPr>
  </w:style>
  <w:style w:type="paragraph" w:styleId="af2">
    <w:name w:val="Document Map"/>
    <w:basedOn w:val="a"/>
    <w:link w:val="af3"/>
    <w:uiPriority w:val="99"/>
    <w:semiHidden/>
    <w:unhideWhenUsed/>
    <w:rsid w:val="00B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3345C"/>
    <w:rPr>
      <w:rFonts w:ascii="Tahoma" w:hAnsi="Tahoma" w:cs="Tahoma"/>
      <w:sz w:val="16"/>
      <w:szCs w:val="16"/>
    </w:rPr>
  </w:style>
  <w:style w:type="character" w:styleId="af4">
    <w:name w:val="Strong"/>
    <w:qFormat/>
    <w:rsid w:val="00C7772F"/>
    <w:rPr>
      <w:b/>
      <w:bCs/>
    </w:rPr>
  </w:style>
  <w:style w:type="paragraph" w:styleId="af5">
    <w:name w:val="No Spacing"/>
    <w:link w:val="af6"/>
    <w:uiPriority w:val="99"/>
    <w:qFormat/>
    <w:rsid w:val="00C7772F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744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4424E"/>
  </w:style>
  <w:style w:type="character" w:customStyle="1" w:styleId="apple-converted-space">
    <w:name w:val="apple-converted-space"/>
    <w:basedOn w:val="a0"/>
    <w:rsid w:val="00394F3E"/>
  </w:style>
  <w:style w:type="paragraph" w:customStyle="1" w:styleId="af7">
    <w:name w:val="Название таблицы"/>
    <w:basedOn w:val="6"/>
    <w:next w:val="a4"/>
    <w:rsid w:val="0034227B"/>
    <w:pPr>
      <w:keepLines w:val="0"/>
      <w:suppressAutoHyphens/>
      <w:spacing w:before="120" w:after="80" w:line="240" w:lineRule="auto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kern w:val="28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422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topleveltext">
    <w:name w:val="formattext topleveltext"/>
    <w:basedOn w:val="a"/>
    <w:rsid w:val="0005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caption"/>
    <w:basedOn w:val="a"/>
    <w:next w:val="a"/>
    <w:uiPriority w:val="35"/>
    <w:unhideWhenUsed/>
    <w:qFormat/>
    <w:rsid w:val="001244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6">
    <w:name w:val="Без интервала Знак"/>
    <w:link w:val="af5"/>
    <w:uiPriority w:val="99"/>
    <w:locked/>
    <w:rsid w:val="00E44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Индексы промышленной деятельности за январь - сентябрь 2016 год (в % к соответсвующему периоду прошлого года)</a:t>
            </a:r>
          </a:p>
        </c:rich>
      </c:tx>
      <c:layout>
        <c:manualLayout>
          <c:xMode val="edge"/>
          <c:yMode val="edge"/>
          <c:x val="0.15316938381526135"/>
          <c:y val="0"/>
        </c:manualLayout>
      </c:layout>
    </c:title>
    <c:view3D>
      <c:depthPercent val="80"/>
      <c:rAngAx val="1"/>
    </c:view3D>
    <c:floor>
      <c:spPr>
        <a:solidFill>
          <a:schemeClr val="accent3">
            <a:lumMod val="60000"/>
            <a:lumOff val="40000"/>
          </a:schemeClr>
        </a:solidFill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0558063354246602E-2"/>
          <c:y val="0.21990085014292277"/>
          <c:w val="0.91955632106703455"/>
          <c:h val="0.57896481689789014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Индексы промышленной деятельности за январь - июнь 2016 год (в % к соответсвующему периоду прошлого года)</c:v>
                </c:pt>
              </c:strCache>
            </c:strRef>
          </c:tx>
          <c:dLbls>
            <c:dLbl>
              <c:idx val="0"/>
              <c:layout>
                <c:manualLayout>
                  <c:x val="5.0423982841479717E-3"/>
                  <c:y val="-0.20352199771934434"/>
                </c:manualLayout>
              </c:layout>
              <c:showVal val="1"/>
            </c:dLbl>
            <c:dLbl>
              <c:idx val="1"/>
              <c:layout>
                <c:manualLayout>
                  <c:x val="2.0833386906565068E-2"/>
                  <c:y val="-0.21937609040332587"/>
                </c:manualLayout>
              </c:layout>
              <c:showVal val="1"/>
            </c:dLbl>
            <c:dLbl>
              <c:idx val="2"/>
              <c:layout>
                <c:manualLayout>
                  <c:x val="2.1772161360173892E-2"/>
                  <c:y val="-0.28576502817871374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Российская Федерация</c:v>
                </c:pt>
                <c:pt idx="1">
                  <c:v>Курганская область</c:v>
                </c:pt>
                <c:pt idx="2">
                  <c:v>Кетовский район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100.3</c:v>
                </c:pt>
                <c:pt idx="1">
                  <c:v>102</c:v>
                </c:pt>
                <c:pt idx="2">
                  <c:v>106.4</c:v>
                </c:pt>
              </c:numCache>
            </c:numRef>
          </c:val>
        </c:ser>
        <c:shape val="cylinder"/>
        <c:axId val="131318144"/>
        <c:axId val="131321216"/>
        <c:axId val="0"/>
      </c:bar3DChart>
      <c:catAx>
        <c:axId val="131318144"/>
        <c:scaling>
          <c:orientation val="minMax"/>
        </c:scaling>
        <c:axPos val="b"/>
        <c:tickLblPos val="nextTo"/>
        <c:crossAx val="131321216"/>
        <c:crosses val="autoZero"/>
        <c:auto val="1"/>
        <c:lblAlgn val="ctr"/>
        <c:lblOffset val="100"/>
      </c:catAx>
      <c:valAx>
        <c:axId val="13132121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3131814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2125908651985482E-2"/>
          <c:y val="0.18296008920967749"/>
          <c:w val="0.77937957353511034"/>
          <c:h val="0.504259059409636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95.6</c:v>
                </c:pt>
                <c:pt idx="1">
                  <c:v>94.5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78.599999999999994</c:v>
                </c:pt>
                <c:pt idx="1">
                  <c:v>127.8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86.8</c:v>
                </c:pt>
                <c:pt idx="1">
                  <c:v>149</c:v>
                </c:pt>
              </c:numCache>
            </c:numRef>
          </c:val>
        </c:ser>
        <c:gapWidth val="236"/>
        <c:overlap val="-4"/>
        <c:axId val="131981312"/>
        <c:axId val="131982848"/>
      </c:barChart>
      <c:catAx>
        <c:axId val="13198131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982848"/>
        <c:crosses val="autoZero"/>
        <c:auto val="1"/>
        <c:lblAlgn val="ctr"/>
        <c:lblOffset val="100"/>
      </c:catAx>
      <c:valAx>
        <c:axId val="131982848"/>
        <c:scaling>
          <c:orientation val="minMax"/>
        </c:scaling>
        <c:delete val="1"/>
        <c:axPos val="l"/>
        <c:numFmt formatCode="General" sourceLinked="1"/>
        <c:tickLblPos val="nextTo"/>
        <c:crossAx val="131981312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9750136624175494E-2"/>
          <c:y val="0.16178804797152471"/>
          <c:w val="0.95718097896295151"/>
          <c:h val="0.660139285337309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91.2</c:v>
                </c:pt>
                <c:pt idx="1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93.6</c:v>
                </c:pt>
                <c:pt idx="1">
                  <c:v>88.4</c:v>
                </c:pt>
              </c:numCache>
            </c:numRef>
          </c:val>
        </c:ser>
        <c:gapWidth val="327"/>
        <c:overlap val="-21"/>
        <c:axId val="138027392"/>
        <c:axId val="138028928"/>
      </c:barChart>
      <c:catAx>
        <c:axId val="13802739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028928"/>
        <c:crosses val="autoZero"/>
        <c:auto val="1"/>
        <c:lblAlgn val="ctr"/>
        <c:lblOffset val="100"/>
      </c:catAx>
      <c:valAx>
        <c:axId val="138028928"/>
        <c:scaling>
          <c:orientation val="minMax"/>
        </c:scaling>
        <c:delete val="1"/>
        <c:axPos val="l"/>
        <c:numFmt formatCode="General" sourceLinked="1"/>
        <c:tickLblPos val="nextTo"/>
        <c:crossAx val="138027392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8459113940742641E-2"/>
          <c:y val="0.19205897211747527"/>
          <c:w val="0.95183842256182039"/>
          <c:h val="0.630126782638382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7372152649538142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107.3</c:v>
                </c:pt>
                <c:pt idx="1">
                  <c:v>99.7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094886105981527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103,1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95,7</a:t>
                    </a:r>
                  </a:p>
                </c:rich>
              </c:tx>
              <c:showCatName val="1"/>
            </c:dLbl>
            <c:numFmt formatCode="General" sourceLinked="0"/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103.1</c:v>
                </c:pt>
                <c:pt idx="1">
                  <c:v>95.7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101.2</c:v>
                </c:pt>
                <c:pt idx="1">
                  <c:v>94.6</c:v>
                </c:pt>
              </c:numCache>
            </c:numRef>
          </c:val>
        </c:ser>
        <c:gapWidth val="253"/>
        <c:overlap val="-7"/>
        <c:axId val="139897472"/>
        <c:axId val="130630400"/>
      </c:barChart>
      <c:catAx>
        <c:axId val="13989747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0630400"/>
        <c:crosses val="autoZero"/>
        <c:auto val="1"/>
        <c:lblAlgn val="ctr"/>
        <c:lblOffset val="100"/>
      </c:catAx>
      <c:valAx>
        <c:axId val="13063040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39897472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92F6-0B5E-4ED9-B54A-D05BED5F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4929</TotalTime>
  <Pages>7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459</cp:revision>
  <cp:lastPrinted>2016-01-27T03:49:00Z</cp:lastPrinted>
  <dcterms:created xsi:type="dcterms:W3CDTF">2015-05-19T06:47:00Z</dcterms:created>
  <dcterms:modified xsi:type="dcterms:W3CDTF">2016-10-27T09:22:00Z</dcterms:modified>
</cp:coreProperties>
</file>